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B4EB6" w14:textId="77777777" w:rsidR="00874C4D" w:rsidRPr="00B07907" w:rsidRDefault="007115B5" w:rsidP="0072780C">
      <w:pPr>
        <w:pStyle w:val="Title"/>
        <w:bidi/>
        <w:rPr>
          <w:rFonts w:ascii="DIN Next LT Arabic" w:hAnsi="DIN Next LT Arabic" w:cs="DIN Next LT Arabic"/>
          <w:b/>
          <w:bCs/>
          <w:rtl/>
          <w:lang w:bidi="ar-QA"/>
        </w:rPr>
      </w:pPr>
      <w:r w:rsidRPr="00B07907">
        <w:rPr>
          <w:rFonts w:ascii="DIN Next LT Arabic" w:hAnsi="DIN Next LT Arabic" w:cs="DIN Next LT Arabic"/>
          <w:b/>
          <w:bCs/>
          <w:rtl/>
          <w:lang w:bidi="ar-QA"/>
        </w:rPr>
        <w:t>تقرير الأثر</w:t>
      </w:r>
    </w:p>
    <w:p w14:paraId="58D1E9D6" w14:textId="77777777" w:rsidR="00874C4D" w:rsidRPr="00063A8C" w:rsidRDefault="00874C4D" w:rsidP="00313D2C">
      <w:pPr>
        <w:pStyle w:val="Title"/>
        <w:bidi/>
        <w:rPr>
          <w:rFonts w:ascii="DIN Next LT Arabic" w:hAnsi="DIN Next LT Arabic" w:cs="DIN Next LT Arabic"/>
          <w:rtl/>
          <w:lang w:bidi="ar-QA"/>
        </w:rPr>
      </w:pPr>
      <w:r w:rsidRPr="00063A8C">
        <w:rPr>
          <w:rFonts w:ascii="DIN Next LT Arabic" w:hAnsi="DIN Next LT Arabic" w:cs="DIN Next LT Arabic"/>
          <w:rtl/>
          <w:lang w:bidi="ar-QA"/>
        </w:rPr>
        <w:t>نحو مستقبل ذكي شامل</w:t>
      </w:r>
    </w:p>
    <w:p w14:paraId="142E8C88" w14:textId="77777777" w:rsidR="00874C4D" w:rsidRPr="00007727" w:rsidRDefault="00874C4D" w:rsidP="00007727">
      <w:pPr>
        <w:bidi/>
        <w:rPr>
          <w:rFonts w:ascii="DIN Next LT Arabic" w:hAnsi="DIN Next LT Arabic" w:cs="DIN Next LT Arabic"/>
          <w:b/>
          <w:bCs/>
          <w:sz w:val="24"/>
          <w:szCs w:val="24"/>
          <w:rtl/>
          <w:lang w:bidi="ar-QA"/>
        </w:rPr>
      </w:pPr>
    </w:p>
    <w:p w14:paraId="1628D5C0" w14:textId="5DF5E3A9" w:rsidR="00DC2021" w:rsidRPr="00DC2021" w:rsidRDefault="008465B9" w:rsidP="00DC2021">
      <w:pPr>
        <w:pStyle w:val="TOC1"/>
        <w:rPr>
          <w:rFonts w:ascii="DIN Next LT Arabic" w:eastAsiaTheme="minorEastAsia" w:hAnsi="DIN Next LT Arabic" w:cs="DIN Next LT Arabic"/>
          <w:noProof/>
          <w:kern w:val="2"/>
          <w:sz w:val="24"/>
          <w:szCs w:val="24"/>
          <w14:ligatures w14:val="standardContextual"/>
        </w:rPr>
      </w:pPr>
      <w:r w:rsidRPr="00DC2021">
        <w:rPr>
          <w:rFonts w:ascii="DIN Next LT Arabic" w:hAnsi="DIN Next LT Arabic" w:cs="DIN Next LT Arabic"/>
          <w:sz w:val="24"/>
          <w:szCs w:val="24"/>
          <w:lang w:bidi="ar-QA"/>
        </w:rPr>
        <w:fldChar w:fldCharType="begin"/>
      </w:r>
      <w:r w:rsidRPr="00DC2021">
        <w:rPr>
          <w:rFonts w:ascii="DIN Next LT Arabic" w:hAnsi="DIN Next LT Arabic" w:cs="DIN Next LT Arabic"/>
          <w:sz w:val="24"/>
          <w:szCs w:val="24"/>
          <w:lang w:bidi="ar-QA"/>
        </w:rPr>
        <w:instrText xml:space="preserve"> TOC \o "1-1" \h \z \u </w:instrText>
      </w:r>
      <w:r w:rsidRPr="00DC2021">
        <w:rPr>
          <w:rFonts w:ascii="DIN Next LT Arabic" w:hAnsi="DIN Next LT Arabic" w:cs="DIN Next LT Arabic"/>
          <w:sz w:val="24"/>
          <w:szCs w:val="24"/>
          <w:lang w:bidi="ar-QA"/>
        </w:rPr>
        <w:fldChar w:fldCharType="separate"/>
      </w:r>
      <w:hyperlink w:anchor="_Toc176779100" w:history="1">
        <w:r w:rsidR="00DC2021" w:rsidRPr="00DC2021">
          <w:rPr>
            <w:rStyle w:val="Hyperlink"/>
            <w:rFonts w:ascii="DIN Next LT Arabic" w:hAnsi="DIN Next LT Arabic" w:cs="DIN Next LT Arabic"/>
            <w:noProof/>
            <w:sz w:val="24"/>
            <w:szCs w:val="24"/>
            <w:rtl/>
          </w:rPr>
          <w:t>1</w:t>
        </w:r>
        <w:r w:rsidR="00DC2021" w:rsidRPr="00DC2021">
          <w:rPr>
            <w:rFonts w:ascii="DIN Next LT Arabic" w:eastAsiaTheme="minorEastAsia" w:hAnsi="DIN Next LT Arabic" w:cs="DIN Next LT Arabic"/>
            <w:noProof/>
            <w:kern w:val="2"/>
            <w:sz w:val="24"/>
            <w:szCs w:val="24"/>
            <w14:ligatures w14:val="standardContextual"/>
          </w:rPr>
          <w:tab/>
        </w:r>
        <w:r w:rsidR="00DC2021" w:rsidRPr="00DC2021">
          <w:rPr>
            <w:rStyle w:val="Hyperlink"/>
            <w:rFonts w:ascii="DIN Next LT Arabic" w:hAnsi="DIN Next LT Arabic" w:cs="DIN Next LT Arabic"/>
            <w:noProof/>
            <w:sz w:val="24"/>
            <w:szCs w:val="24"/>
            <w:rtl/>
          </w:rPr>
          <w:t>عن مدى</w:t>
        </w:r>
        <w:r w:rsidR="00DC2021" w:rsidRPr="00DC2021">
          <w:rPr>
            <w:rFonts w:ascii="DIN Next LT Arabic" w:hAnsi="DIN Next LT Arabic" w:cs="DIN Next LT Arabic"/>
            <w:noProof/>
            <w:webHidden/>
            <w:sz w:val="24"/>
            <w:szCs w:val="24"/>
          </w:rPr>
          <w:tab/>
        </w:r>
        <w:r w:rsidR="00DC2021" w:rsidRPr="00DC2021">
          <w:rPr>
            <w:rFonts w:ascii="DIN Next LT Arabic" w:hAnsi="DIN Next LT Arabic" w:cs="DIN Next LT Arabic"/>
            <w:noProof/>
            <w:webHidden/>
            <w:sz w:val="24"/>
            <w:szCs w:val="24"/>
          </w:rPr>
          <w:fldChar w:fldCharType="begin"/>
        </w:r>
        <w:r w:rsidR="00DC2021" w:rsidRPr="00DC2021">
          <w:rPr>
            <w:rFonts w:ascii="DIN Next LT Arabic" w:hAnsi="DIN Next LT Arabic" w:cs="DIN Next LT Arabic"/>
            <w:noProof/>
            <w:webHidden/>
            <w:sz w:val="24"/>
            <w:szCs w:val="24"/>
          </w:rPr>
          <w:instrText xml:space="preserve"> PAGEREF _Toc176779100 \h </w:instrText>
        </w:r>
        <w:r w:rsidR="00DC2021" w:rsidRPr="00DC2021">
          <w:rPr>
            <w:rFonts w:ascii="DIN Next LT Arabic" w:hAnsi="DIN Next LT Arabic" w:cs="DIN Next LT Arabic"/>
            <w:noProof/>
            <w:webHidden/>
            <w:sz w:val="24"/>
            <w:szCs w:val="24"/>
          </w:rPr>
        </w:r>
        <w:r w:rsidR="00DC2021" w:rsidRPr="00DC2021">
          <w:rPr>
            <w:rFonts w:ascii="DIN Next LT Arabic" w:hAnsi="DIN Next LT Arabic" w:cs="DIN Next LT Arabic"/>
            <w:noProof/>
            <w:webHidden/>
            <w:sz w:val="24"/>
            <w:szCs w:val="24"/>
          </w:rPr>
          <w:fldChar w:fldCharType="separate"/>
        </w:r>
        <w:r w:rsidR="00DC2021" w:rsidRPr="00DC2021">
          <w:rPr>
            <w:rFonts w:ascii="DIN Next LT Arabic" w:hAnsi="DIN Next LT Arabic" w:cs="DIN Next LT Arabic"/>
            <w:noProof/>
            <w:webHidden/>
            <w:sz w:val="24"/>
            <w:szCs w:val="24"/>
          </w:rPr>
          <w:t>1</w:t>
        </w:r>
        <w:r w:rsidR="00DC2021" w:rsidRPr="00DC2021">
          <w:rPr>
            <w:rFonts w:ascii="DIN Next LT Arabic" w:hAnsi="DIN Next LT Arabic" w:cs="DIN Next LT Arabic"/>
            <w:noProof/>
            <w:webHidden/>
            <w:sz w:val="24"/>
            <w:szCs w:val="24"/>
          </w:rPr>
          <w:fldChar w:fldCharType="end"/>
        </w:r>
      </w:hyperlink>
    </w:p>
    <w:p w14:paraId="379CD2BC" w14:textId="572ECE37" w:rsidR="00DC2021" w:rsidRPr="00DC2021" w:rsidRDefault="00000000" w:rsidP="00DC2021">
      <w:pPr>
        <w:pStyle w:val="TOC1"/>
        <w:rPr>
          <w:rFonts w:ascii="DIN Next LT Arabic" w:eastAsiaTheme="minorEastAsia" w:hAnsi="DIN Next LT Arabic" w:cs="DIN Next LT Arabic"/>
          <w:noProof/>
          <w:kern w:val="2"/>
          <w:sz w:val="24"/>
          <w:szCs w:val="24"/>
          <w14:ligatures w14:val="standardContextual"/>
        </w:rPr>
      </w:pPr>
      <w:hyperlink w:anchor="_Toc176779101" w:history="1">
        <w:r w:rsidR="00DC2021" w:rsidRPr="00DC2021">
          <w:rPr>
            <w:rStyle w:val="Hyperlink"/>
            <w:rFonts w:ascii="DIN Next LT Arabic" w:hAnsi="DIN Next LT Arabic" w:cs="DIN Next LT Arabic"/>
            <w:noProof/>
            <w:sz w:val="24"/>
            <w:szCs w:val="24"/>
          </w:rPr>
          <w:t>2</w:t>
        </w:r>
        <w:r w:rsidR="00DC2021" w:rsidRPr="00DC2021">
          <w:rPr>
            <w:rFonts w:ascii="DIN Next LT Arabic" w:eastAsiaTheme="minorEastAsia" w:hAnsi="DIN Next LT Arabic" w:cs="DIN Next LT Arabic"/>
            <w:noProof/>
            <w:kern w:val="2"/>
            <w:sz w:val="24"/>
            <w:szCs w:val="24"/>
            <w14:ligatures w14:val="standardContextual"/>
          </w:rPr>
          <w:tab/>
        </w:r>
        <w:r w:rsidR="00DC2021" w:rsidRPr="00DC2021">
          <w:rPr>
            <w:rStyle w:val="Hyperlink"/>
            <w:rFonts w:ascii="DIN Next LT Arabic" w:hAnsi="DIN Next LT Arabic" w:cs="DIN Next LT Arabic"/>
            <w:noProof/>
            <w:sz w:val="24"/>
            <w:szCs w:val="24"/>
            <w:rtl/>
          </w:rPr>
          <w:t>قطاع التعليم</w:t>
        </w:r>
        <w:r w:rsidR="00DC2021" w:rsidRPr="00DC2021">
          <w:rPr>
            <w:rFonts w:ascii="DIN Next LT Arabic" w:hAnsi="DIN Next LT Arabic" w:cs="DIN Next LT Arabic"/>
            <w:noProof/>
            <w:webHidden/>
            <w:sz w:val="24"/>
            <w:szCs w:val="24"/>
          </w:rPr>
          <w:tab/>
        </w:r>
        <w:r w:rsidR="00DC2021" w:rsidRPr="00DC2021">
          <w:rPr>
            <w:rFonts w:ascii="DIN Next LT Arabic" w:hAnsi="DIN Next LT Arabic" w:cs="DIN Next LT Arabic"/>
            <w:noProof/>
            <w:webHidden/>
            <w:sz w:val="24"/>
            <w:szCs w:val="24"/>
          </w:rPr>
          <w:fldChar w:fldCharType="begin"/>
        </w:r>
        <w:r w:rsidR="00DC2021" w:rsidRPr="00DC2021">
          <w:rPr>
            <w:rFonts w:ascii="DIN Next LT Arabic" w:hAnsi="DIN Next LT Arabic" w:cs="DIN Next LT Arabic"/>
            <w:noProof/>
            <w:webHidden/>
            <w:sz w:val="24"/>
            <w:szCs w:val="24"/>
          </w:rPr>
          <w:instrText xml:space="preserve"> PAGEREF _Toc176779101 \h </w:instrText>
        </w:r>
        <w:r w:rsidR="00DC2021" w:rsidRPr="00DC2021">
          <w:rPr>
            <w:rFonts w:ascii="DIN Next LT Arabic" w:hAnsi="DIN Next LT Arabic" w:cs="DIN Next LT Arabic"/>
            <w:noProof/>
            <w:webHidden/>
            <w:sz w:val="24"/>
            <w:szCs w:val="24"/>
          </w:rPr>
        </w:r>
        <w:r w:rsidR="00DC2021" w:rsidRPr="00DC2021">
          <w:rPr>
            <w:rFonts w:ascii="DIN Next LT Arabic" w:hAnsi="DIN Next LT Arabic" w:cs="DIN Next LT Arabic"/>
            <w:noProof/>
            <w:webHidden/>
            <w:sz w:val="24"/>
            <w:szCs w:val="24"/>
          </w:rPr>
          <w:fldChar w:fldCharType="separate"/>
        </w:r>
        <w:r w:rsidR="00DC2021" w:rsidRPr="00DC2021">
          <w:rPr>
            <w:rFonts w:ascii="DIN Next LT Arabic" w:hAnsi="DIN Next LT Arabic" w:cs="DIN Next LT Arabic"/>
            <w:noProof/>
            <w:webHidden/>
            <w:sz w:val="24"/>
            <w:szCs w:val="24"/>
          </w:rPr>
          <w:t>2</w:t>
        </w:r>
        <w:r w:rsidR="00DC2021" w:rsidRPr="00DC2021">
          <w:rPr>
            <w:rFonts w:ascii="DIN Next LT Arabic" w:hAnsi="DIN Next LT Arabic" w:cs="DIN Next LT Arabic"/>
            <w:noProof/>
            <w:webHidden/>
            <w:sz w:val="24"/>
            <w:szCs w:val="24"/>
          </w:rPr>
          <w:fldChar w:fldCharType="end"/>
        </w:r>
      </w:hyperlink>
    </w:p>
    <w:p w14:paraId="164D41AD" w14:textId="70BEE6CF" w:rsidR="00DC2021" w:rsidRPr="00DC2021" w:rsidRDefault="00000000" w:rsidP="00DC2021">
      <w:pPr>
        <w:pStyle w:val="TOC1"/>
        <w:rPr>
          <w:rFonts w:ascii="DIN Next LT Arabic" w:eastAsiaTheme="minorEastAsia" w:hAnsi="DIN Next LT Arabic" w:cs="DIN Next LT Arabic"/>
          <w:noProof/>
          <w:kern w:val="2"/>
          <w:sz w:val="24"/>
          <w:szCs w:val="24"/>
          <w14:ligatures w14:val="standardContextual"/>
        </w:rPr>
      </w:pPr>
      <w:hyperlink w:anchor="_Toc176779102" w:history="1">
        <w:r w:rsidR="00DC2021" w:rsidRPr="00DC2021">
          <w:rPr>
            <w:rStyle w:val="Hyperlink"/>
            <w:rFonts w:ascii="DIN Next LT Arabic" w:hAnsi="DIN Next LT Arabic" w:cs="DIN Next LT Arabic"/>
            <w:noProof/>
            <w:sz w:val="24"/>
            <w:szCs w:val="24"/>
          </w:rPr>
          <w:t>3</w:t>
        </w:r>
        <w:r w:rsidR="00DC2021" w:rsidRPr="00DC2021">
          <w:rPr>
            <w:rFonts w:ascii="DIN Next LT Arabic" w:eastAsiaTheme="minorEastAsia" w:hAnsi="DIN Next LT Arabic" w:cs="DIN Next LT Arabic"/>
            <w:noProof/>
            <w:kern w:val="2"/>
            <w:sz w:val="24"/>
            <w:szCs w:val="24"/>
            <w14:ligatures w14:val="standardContextual"/>
          </w:rPr>
          <w:tab/>
        </w:r>
        <w:r w:rsidR="00DC2021" w:rsidRPr="00DC2021">
          <w:rPr>
            <w:rStyle w:val="Hyperlink"/>
            <w:rFonts w:ascii="DIN Next LT Arabic" w:hAnsi="DIN Next LT Arabic" w:cs="DIN Next LT Arabic"/>
            <w:noProof/>
            <w:sz w:val="24"/>
            <w:szCs w:val="24"/>
            <w:rtl/>
          </w:rPr>
          <w:t>قطاع المجتمع</w:t>
        </w:r>
        <w:r w:rsidR="00DC2021" w:rsidRPr="00DC2021">
          <w:rPr>
            <w:rFonts w:ascii="DIN Next LT Arabic" w:hAnsi="DIN Next LT Arabic" w:cs="DIN Next LT Arabic"/>
            <w:noProof/>
            <w:webHidden/>
            <w:sz w:val="24"/>
            <w:szCs w:val="24"/>
          </w:rPr>
          <w:tab/>
        </w:r>
        <w:r w:rsidR="00DC2021" w:rsidRPr="00DC2021">
          <w:rPr>
            <w:rFonts w:ascii="DIN Next LT Arabic" w:hAnsi="DIN Next LT Arabic" w:cs="DIN Next LT Arabic"/>
            <w:noProof/>
            <w:webHidden/>
            <w:sz w:val="24"/>
            <w:szCs w:val="24"/>
          </w:rPr>
          <w:fldChar w:fldCharType="begin"/>
        </w:r>
        <w:r w:rsidR="00DC2021" w:rsidRPr="00DC2021">
          <w:rPr>
            <w:rFonts w:ascii="DIN Next LT Arabic" w:hAnsi="DIN Next LT Arabic" w:cs="DIN Next LT Arabic"/>
            <w:noProof/>
            <w:webHidden/>
            <w:sz w:val="24"/>
            <w:szCs w:val="24"/>
          </w:rPr>
          <w:instrText xml:space="preserve"> PAGEREF _Toc176779102 \h </w:instrText>
        </w:r>
        <w:r w:rsidR="00DC2021" w:rsidRPr="00DC2021">
          <w:rPr>
            <w:rFonts w:ascii="DIN Next LT Arabic" w:hAnsi="DIN Next LT Arabic" w:cs="DIN Next LT Arabic"/>
            <w:noProof/>
            <w:webHidden/>
            <w:sz w:val="24"/>
            <w:szCs w:val="24"/>
          </w:rPr>
        </w:r>
        <w:r w:rsidR="00DC2021" w:rsidRPr="00DC2021">
          <w:rPr>
            <w:rFonts w:ascii="DIN Next LT Arabic" w:hAnsi="DIN Next LT Arabic" w:cs="DIN Next LT Arabic"/>
            <w:noProof/>
            <w:webHidden/>
            <w:sz w:val="24"/>
            <w:szCs w:val="24"/>
          </w:rPr>
          <w:fldChar w:fldCharType="separate"/>
        </w:r>
        <w:r w:rsidR="00DC2021" w:rsidRPr="00DC2021">
          <w:rPr>
            <w:rFonts w:ascii="DIN Next LT Arabic" w:hAnsi="DIN Next LT Arabic" w:cs="DIN Next LT Arabic"/>
            <w:noProof/>
            <w:webHidden/>
            <w:sz w:val="24"/>
            <w:szCs w:val="24"/>
          </w:rPr>
          <w:t>4</w:t>
        </w:r>
        <w:r w:rsidR="00DC2021" w:rsidRPr="00DC2021">
          <w:rPr>
            <w:rFonts w:ascii="DIN Next LT Arabic" w:hAnsi="DIN Next LT Arabic" w:cs="DIN Next LT Arabic"/>
            <w:noProof/>
            <w:webHidden/>
            <w:sz w:val="24"/>
            <w:szCs w:val="24"/>
          </w:rPr>
          <w:fldChar w:fldCharType="end"/>
        </w:r>
      </w:hyperlink>
    </w:p>
    <w:p w14:paraId="2CDD5959" w14:textId="708D74CC" w:rsidR="00DC2021" w:rsidRPr="00DC2021" w:rsidRDefault="00000000" w:rsidP="00DC2021">
      <w:pPr>
        <w:pStyle w:val="TOC1"/>
        <w:rPr>
          <w:rFonts w:ascii="DIN Next LT Arabic" w:eastAsiaTheme="minorEastAsia" w:hAnsi="DIN Next LT Arabic" w:cs="DIN Next LT Arabic"/>
          <w:noProof/>
          <w:kern w:val="2"/>
          <w:sz w:val="24"/>
          <w:szCs w:val="24"/>
          <w14:ligatures w14:val="standardContextual"/>
        </w:rPr>
      </w:pPr>
      <w:hyperlink w:anchor="_Toc176779103" w:history="1">
        <w:r w:rsidR="00DC2021" w:rsidRPr="00DC2021">
          <w:rPr>
            <w:rStyle w:val="Hyperlink"/>
            <w:rFonts w:ascii="DIN Next LT Arabic" w:hAnsi="DIN Next LT Arabic" w:cs="DIN Next LT Arabic"/>
            <w:noProof/>
            <w:sz w:val="24"/>
            <w:szCs w:val="24"/>
          </w:rPr>
          <w:t>4</w:t>
        </w:r>
        <w:r w:rsidR="00DC2021" w:rsidRPr="00DC2021">
          <w:rPr>
            <w:rFonts w:ascii="DIN Next LT Arabic" w:eastAsiaTheme="minorEastAsia" w:hAnsi="DIN Next LT Arabic" w:cs="DIN Next LT Arabic"/>
            <w:noProof/>
            <w:kern w:val="2"/>
            <w:sz w:val="24"/>
            <w:szCs w:val="24"/>
            <w14:ligatures w14:val="standardContextual"/>
          </w:rPr>
          <w:tab/>
        </w:r>
        <w:r w:rsidR="00DC2021" w:rsidRPr="00DC2021">
          <w:rPr>
            <w:rStyle w:val="Hyperlink"/>
            <w:rFonts w:ascii="DIN Next LT Arabic" w:hAnsi="DIN Next LT Arabic" w:cs="DIN Next LT Arabic"/>
            <w:noProof/>
            <w:sz w:val="24"/>
            <w:szCs w:val="24"/>
            <w:rtl/>
          </w:rPr>
          <w:t>قطاع التوظيف</w:t>
        </w:r>
        <w:r w:rsidR="00DC2021" w:rsidRPr="00DC2021">
          <w:rPr>
            <w:rFonts w:ascii="DIN Next LT Arabic" w:hAnsi="DIN Next LT Arabic" w:cs="DIN Next LT Arabic"/>
            <w:noProof/>
            <w:webHidden/>
            <w:sz w:val="24"/>
            <w:szCs w:val="24"/>
          </w:rPr>
          <w:tab/>
        </w:r>
        <w:r w:rsidR="00DC2021" w:rsidRPr="00DC2021">
          <w:rPr>
            <w:rFonts w:ascii="DIN Next LT Arabic" w:hAnsi="DIN Next LT Arabic" w:cs="DIN Next LT Arabic"/>
            <w:noProof/>
            <w:webHidden/>
            <w:sz w:val="24"/>
            <w:szCs w:val="24"/>
          </w:rPr>
          <w:fldChar w:fldCharType="begin"/>
        </w:r>
        <w:r w:rsidR="00DC2021" w:rsidRPr="00DC2021">
          <w:rPr>
            <w:rFonts w:ascii="DIN Next LT Arabic" w:hAnsi="DIN Next LT Arabic" w:cs="DIN Next LT Arabic"/>
            <w:noProof/>
            <w:webHidden/>
            <w:sz w:val="24"/>
            <w:szCs w:val="24"/>
          </w:rPr>
          <w:instrText xml:space="preserve"> PAGEREF _Toc176779103 \h </w:instrText>
        </w:r>
        <w:r w:rsidR="00DC2021" w:rsidRPr="00DC2021">
          <w:rPr>
            <w:rFonts w:ascii="DIN Next LT Arabic" w:hAnsi="DIN Next LT Arabic" w:cs="DIN Next LT Arabic"/>
            <w:noProof/>
            <w:webHidden/>
            <w:sz w:val="24"/>
            <w:szCs w:val="24"/>
          </w:rPr>
        </w:r>
        <w:r w:rsidR="00DC2021" w:rsidRPr="00DC2021">
          <w:rPr>
            <w:rFonts w:ascii="DIN Next LT Arabic" w:hAnsi="DIN Next LT Arabic" w:cs="DIN Next LT Arabic"/>
            <w:noProof/>
            <w:webHidden/>
            <w:sz w:val="24"/>
            <w:szCs w:val="24"/>
          </w:rPr>
          <w:fldChar w:fldCharType="separate"/>
        </w:r>
        <w:r w:rsidR="00DC2021" w:rsidRPr="00DC2021">
          <w:rPr>
            <w:rFonts w:ascii="DIN Next LT Arabic" w:hAnsi="DIN Next LT Arabic" w:cs="DIN Next LT Arabic"/>
            <w:noProof/>
            <w:webHidden/>
            <w:sz w:val="24"/>
            <w:szCs w:val="24"/>
          </w:rPr>
          <w:t>6</w:t>
        </w:r>
        <w:r w:rsidR="00DC2021" w:rsidRPr="00DC2021">
          <w:rPr>
            <w:rFonts w:ascii="DIN Next LT Arabic" w:hAnsi="DIN Next LT Arabic" w:cs="DIN Next LT Arabic"/>
            <w:noProof/>
            <w:webHidden/>
            <w:sz w:val="24"/>
            <w:szCs w:val="24"/>
          </w:rPr>
          <w:fldChar w:fldCharType="end"/>
        </w:r>
      </w:hyperlink>
    </w:p>
    <w:p w14:paraId="42B97A75" w14:textId="0CB0D28A" w:rsidR="00DC2021" w:rsidRPr="00DC2021" w:rsidRDefault="00000000" w:rsidP="00DC2021">
      <w:pPr>
        <w:pStyle w:val="TOC1"/>
        <w:rPr>
          <w:rFonts w:ascii="DIN Next LT Arabic" w:eastAsiaTheme="minorEastAsia" w:hAnsi="DIN Next LT Arabic" w:cs="DIN Next LT Arabic"/>
          <w:noProof/>
          <w:kern w:val="2"/>
          <w:sz w:val="24"/>
          <w:szCs w:val="24"/>
          <w14:ligatures w14:val="standardContextual"/>
        </w:rPr>
      </w:pPr>
      <w:hyperlink w:anchor="_Toc176779104" w:history="1">
        <w:r w:rsidR="00DC2021" w:rsidRPr="00DC2021">
          <w:rPr>
            <w:rStyle w:val="Hyperlink"/>
            <w:rFonts w:ascii="DIN Next LT Arabic" w:hAnsi="DIN Next LT Arabic" w:cs="DIN Next LT Arabic"/>
            <w:noProof/>
            <w:sz w:val="24"/>
            <w:szCs w:val="24"/>
          </w:rPr>
          <w:t>5</w:t>
        </w:r>
        <w:r w:rsidR="00DC2021" w:rsidRPr="00DC2021">
          <w:rPr>
            <w:rFonts w:ascii="DIN Next LT Arabic" w:eastAsiaTheme="minorEastAsia" w:hAnsi="DIN Next LT Arabic" w:cs="DIN Next LT Arabic"/>
            <w:noProof/>
            <w:kern w:val="2"/>
            <w:sz w:val="24"/>
            <w:szCs w:val="24"/>
            <w14:ligatures w14:val="standardContextual"/>
          </w:rPr>
          <w:tab/>
        </w:r>
        <w:r w:rsidR="00DC2021" w:rsidRPr="00DC2021">
          <w:rPr>
            <w:rStyle w:val="Hyperlink"/>
            <w:rFonts w:ascii="DIN Next LT Arabic" w:hAnsi="DIN Next LT Arabic" w:cs="DIN Next LT Arabic"/>
            <w:noProof/>
            <w:sz w:val="24"/>
            <w:szCs w:val="24"/>
            <w:rtl/>
          </w:rPr>
          <w:t>التدريب وبناء القدرات</w:t>
        </w:r>
        <w:r w:rsidR="00DC2021" w:rsidRPr="00DC2021">
          <w:rPr>
            <w:rFonts w:ascii="DIN Next LT Arabic" w:hAnsi="DIN Next LT Arabic" w:cs="DIN Next LT Arabic"/>
            <w:noProof/>
            <w:webHidden/>
            <w:sz w:val="24"/>
            <w:szCs w:val="24"/>
          </w:rPr>
          <w:tab/>
        </w:r>
        <w:r w:rsidR="00DC2021" w:rsidRPr="00DC2021">
          <w:rPr>
            <w:rFonts w:ascii="DIN Next LT Arabic" w:hAnsi="DIN Next LT Arabic" w:cs="DIN Next LT Arabic"/>
            <w:noProof/>
            <w:webHidden/>
            <w:sz w:val="24"/>
            <w:szCs w:val="24"/>
          </w:rPr>
          <w:fldChar w:fldCharType="begin"/>
        </w:r>
        <w:r w:rsidR="00DC2021" w:rsidRPr="00DC2021">
          <w:rPr>
            <w:rFonts w:ascii="DIN Next LT Arabic" w:hAnsi="DIN Next LT Arabic" w:cs="DIN Next LT Arabic"/>
            <w:noProof/>
            <w:webHidden/>
            <w:sz w:val="24"/>
            <w:szCs w:val="24"/>
          </w:rPr>
          <w:instrText xml:space="preserve"> PAGEREF _Toc176779104 \h </w:instrText>
        </w:r>
        <w:r w:rsidR="00DC2021" w:rsidRPr="00DC2021">
          <w:rPr>
            <w:rFonts w:ascii="DIN Next LT Arabic" w:hAnsi="DIN Next LT Arabic" w:cs="DIN Next LT Arabic"/>
            <w:noProof/>
            <w:webHidden/>
            <w:sz w:val="24"/>
            <w:szCs w:val="24"/>
          </w:rPr>
        </w:r>
        <w:r w:rsidR="00DC2021" w:rsidRPr="00DC2021">
          <w:rPr>
            <w:rFonts w:ascii="DIN Next LT Arabic" w:hAnsi="DIN Next LT Arabic" w:cs="DIN Next LT Arabic"/>
            <w:noProof/>
            <w:webHidden/>
            <w:sz w:val="24"/>
            <w:szCs w:val="24"/>
          </w:rPr>
          <w:fldChar w:fldCharType="separate"/>
        </w:r>
        <w:r w:rsidR="00DC2021" w:rsidRPr="00DC2021">
          <w:rPr>
            <w:rFonts w:ascii="DIN Next LT Arabic" w:hAnsi="DIN Next LT Arabic" w:cs="DIN Next LT Arabic"/>
            <w:noProof/>
            <w:webHidden/>
            <w:sz w:val="24"/>
            <w:szCs w:val="24"/>
          </w:rPr>
          <w:t>6</w:t>
        </w:r>
        <w:r w:rsidR="00DC2021" w:rsidRPr="00DC2021">
          <w:rPr>
            <w:rFonts w:ascii="DIN Next LT Arabic" w:hAnsi="DIN Next LT Arabic" w:cs="DIN Next LT Arabic"/>
            <w:noProof/>
            <w:webHidden/>
            <w:sz w:val="24"/>
            <w:szCs w:val="24"/>
          </w:rPr>
          <w:fldChar w:fldCharType="end"/>
        </w:r>
      </w:hyperlink>
    </w:p>
    <w:p w14:paraId="609BAD26" w14:textId="215FCDC2" w:rsidR="00DC2021" w:rsidRPr="00DC2021" w:rsidRDefault="00000000" w:rsidP="00DC2021">
      <w:pPr>
        <w:pStyle w:val="TOC1"/>
        <w:rPr>
          <w:rFonts w:ascii="DIN Next LT Arabic" w:eastAsiaTheme="minorEastAsia" w:hAnsi="DIN Next LT Arabic" w:cs="DIN Next LT Arabic"/>
          <w:noProof/>
          <w:kern w:val="2"/>
          <w:sz w:val="24"/>
          <w:szCs w:val="24"/>
          <w14:ligatures w14:val="standardContextual"/>
        </w:rPr>
      </w:pPr>
      <w:hyperlink w:anchor="_Toc176779105" w:history="1">
        <w:r w:rsidR="00DC2021" w:rsidRPr="00DC2021">
          <w:rPr>
            <w:rStyle w:val="Hyperlink"/>
            <w:rFonts w:ascii="DIN Next LT Arabic" w:hAnsi="DIN Next LT Arabic" w:cs="DIN Next LT Arabic"/>
            <w:noProof/>
            <w:sz w:val="24"/>
            <w:szCs w:val="24"/>
            <w:rtl/>
          </w:rPr>
          <w:t>6</w:t>
        </w:r>
        <w:r w:rsidR="00DC2021" w:rsidRPr="00DC2021">
          <w:rPr>
            <w:rFonts w:ascii="DIN Next LT Arabic" w:eastAsiaTheme="minorEastAsia" w:hAnsi="DIN Next LT Arabic" w:cs="DIN Next LT Arabic"/>
            <w:noProof/>
            <w:kern w:val="2"/>
            <w:sz w:val="24"/>
            <w:szCs w:val="24"/>
            <w14:ligatures w14:val="standardContextual"/>
          </w:rPr>
          <w:tab/>
        </w:r>
        <w:r w:rsidR="00DC2021" w:rsidRPr="00DC2021">
          <w:rPr>
            <w:rStyle w:val="Hyperlink"/>
            <w:rFonts w:ascii="DIN Next LT Arabic" w:hAnsi="DIN Next LT Arabic" w:cs="DIN Next LT Arabic"/>
            <w:noProof/>
            <w:sz w:val="24"/>
            <w:szCs w:val="24"/>
            <w:rtl/>
          </w:rPr>
          <w:t>السياسات</w:t>
        </w:r>
        <w:r w:rsidR="00DC2021" w:rsidRPr="00DC2021">
          <w:rPr>
            <w:rFonts w:ascii="DIN Next LT Arabic" w:hAnsi="DIN Next LT Arabic" w:cs="DIN Next LT Arabic"/>
            <w:noProof/>
            <w:webHidden/>
            <w:sz w:val="24"/>
            <w:szCs w:val="24"/>
          </w:rPr>
          <w:tab/>
        </w:r>
        <w:r w:rsidR="00DC2021" w:rsidRPr="00DC2021">
          <w:rPr>
            <w:rFonts w:ascii="DIN Next LT Arabic" w:hAnsi="DIN Next LT Arabic" w:cs="DIN Next LT Arabic"/>
            <w:noProof/>
            <w:webHidden/>
            <w:sz w:val="24"/>
            <w:szCs w:val="24"/>
          </w:rPr>
          <w:fldChar w:fldCharType="begin"/>
        </w:r>
        <w:r w:rsidR="00DC2021" w:rsidRPr="00DC2021">
          <w:rPr>
            <w:rFonts w:ascii="DIN Next LT Arabic" w:hAnsi="DIN Next LT Arabic" w:cs="DIN Next LT Arabic"/>
            <w:noProof/>
            <w:webHidden/>
            <w:sz w:val="24"/>
            <w:szCs w:val="24"/>
          </w:rPr>
          <w:instrText xml:space="preserve"> PAGEREF _Toc176779105 \h </w:instrText>
        </w:r>
        <w:r w:rsidR="00DC2021" w:rsidRPr="00DC2021">
          <w:rPr>
            <w:rFonts w:ascii="DIN Next LT Arabic" w:hAnsi="DIN Next LT Arabic" w:cs="DIN Next LT Arabic"/>
            <w:noProof/>
            <w:webHidden/>
            <w:sz w:val="24"/>
            <w:szCs w:val="24"/>
          </w:rPr>
        </w:r>
        <w:r w:rsidR="00DC2021" w:rsidRPr="00DC2021">
          <w:rPr>
            <w:rFonts w:ascii="DIN Next LT Arabic" w:hAnsi="DIN Next LT Arabic" w:cs="DIN Next LT Arabic"/>
            <w:noProof/>
            <w:webHidden/>
            <w:sz w:val="24"/>
            <w:szCs w:val="24"/>
          </w:rPr>
          <w:fldChar w:fldCharType="separate"/>
        </w:r>
        <w:r w:rsidR="00DC2021" w:rsidRPr="00DC2021">
          <w:rPr>
            <w:rFonts w:ascii="DIN Next LT Arabic" w:hAnsi="DIN Next LT Arabic" w:cs="DIN Next LT Arabic"/>
            <w:noProof/>
            <w:webHidden/>
            <w:sz w:val="24"/>
            <w:szCs w:val="24"/>
          </w:rPr>
          <w:t>8</w:t>
        </w:r>
        <w:r w:rsidR="00DC2021" w:rsidRPr="00DC2021">
          <w:rPr>
            <w:rFonts w:ascii="DIN Next LT Arabic" w:hAnsi="DIN Next LT Arabic" w:cs="DIN Next LT Arabic"/>
            <w:noProof/>
            <w:webHidden/>
            <w:sz w:val="24"/>
            <w:szCs w:val="24"/>
          </w:rPr>
          <w:fldChar w:fldCharType="end"/>
        </w:r>
      </w:hyperlink>
    </w:p>
    <w:p w14:paraId="4F4E720E" w14:textId="5245BDF3" w:rsidR="00DC2021" w:rsidRPr="00DC2021" w:rsidRDefault="00000000" w:rsidP="00DC2021">
      <w:pPr>
        <w:pStyle w:val="TOC1"/>
        <w:rPr>
          <w:rFonts w:ascii="DIN Next LT Arabic" w:eastAsiaTheme="minorEastAsia" w:hAnsi="DIN Next LT Arabic" w:cs="DIN Next LT Arabic"/>
          <w:noProof/>
          <w:kern w:val="2"/>
          <w:sz w:val="24"/>
          <w:szCs w:val="24"/>
          <w14:ligatures w14:val="standardContextual"/>
        </w:rPr>
      </w:pPr>
      <w:hyperlink w:anchor="_Toc176779106" w:history="1">
        <w:r w:rsidR="00DC2021" w:rsidRPr="00DC2021">
          <w:rPr>
            <w:rStyle w:val="Hyperlink"/>
            <w:rFonts w:ascii="DIN Next LT Arabic" w:hAnsi="DIN Next LT Arabic" w:cs="DIN Next LT Arabic"/>
            <w:noProof/>
            <w:sz w:val="24"/>
            <w:szCs w:val="24"/>
          </w:rPr>
          <w:t>7</w:t>
        </w:r>
        <w:r w:rsidR="00DC2021" w:rsidRPr="00DC2021">
          <w:rPr>
            <w:rFonts w:ascii="DIN Next LT Arabic" w:eastAsiaTheme="minorEastAsia" w:hAnsi="DIN Next LT Arabic" w:cs="DIN Next LT Arabic"/>
            <w:noProof/>
            <w:kern w:val="2"/>
            <w:sz w:val="24"/>
            <w:szCs w:val="24"/>
            <w14:ligatures w14:val="standardContextual"/>
          </w:rPr>
          <w:tab/>
        </w:r>
        <w:r w:rsidR="00DC2021" w:rsidRPr="00DC2021">
          <w:rPr>
            <w:rStyle w:val="Hyperlink"/>
            <w:rFonts w:ascii="DIN Next LT Arabic" w:hAnsi="DIN Next LT Arabic" w:cs="DIN Next LT Arabic"/>
            <w:noProof/>
            <w:sz w:val="24"/>
            <w:szCs w:val="24"/>
            <w:rtl/>
          </w:rPr>
          <w:t>الابتكار</w:t>
        </w:r>
        <w:r w:rsidR="00DC2021" w:rsidRPr="00DC2021">
          <w:rPr>
            <w:rFonts w:ascii="DIN Next LT Arabic" w:hAnsi="DIN Next LT Arabic" w:cs="DIN Next LT Arabic"/>
            <w:noProof/>
            <w:webHidden/>
            <w:sz w:val="24"/>
            <w:szCs w:val="24"/>
          </w:rPr>
          <w:tab/>
        </w:r>
        <w:r w:rsidR="00DC2021" w:rsidRPr="00DC2021">
          <w:rPr>
            <w:rFonts w:ascii="DIN Next LT Arabic" w:hAnsi="DIN Next LT Arabic" w:cs="DIN Next LT Arabic"/>
            <w:noProof/>
            <w:webHidden/>
            <w:sz w:val="24"/>
            <w:szCs w:val="24"/>
          </w:rPr>
          <w:fldChar w:fldCharType="begin"/>
        </w:r>
        <w:r w:rsidR="00DC2021" w:rsidRPr="00DC2021">
          <w:rPr>
            <w:rFonts w:ascii="DIN Next LT Arabic" w:hAnsi="DIN Next LT Arabic" w:cs="DIN Next LT Arabic"/>
            <w:noProof/>
            <w:webHidden/>
            <w:sz w:val="24"/>
            <w:szCs w:val="24"/>
          </w:rPr>
          <w:instrText xml:space="preserve"> PAGEREF _Toc176779106 \h </w:instrText>
        </w:r>
        <w:r w:rsidR="00DC2021" w:rsidRPr="00DC2021">
          <w:rPr>
            <w:rFonts w:ascii="DIN Next LT Arabic" w:hAnsi="DIN Next LT Arabic" w:cs="DIN Next LT Arabic"/>
            <w:noProof/>
            <w:webHidden/>
            <w:sz w:val="24"/>
            <w:szCs w:val="24"/>
          </w:rPr>
        </w:r>
        <w:r w:rsidR="00DC2021" w:rsidRPr="00DC2021">
          <w:rPr>
            <w:rFonts w:ascii="DIN Next LT Arabic" w:hAnsi="DIN Next LT Arabic" w:cs="DIN Next LT Arabic"/>
            <w:noProof/>
            <w:webHidden/>
            <w:sz w:val="24"/>
            <w:szCs w:val="24"/>
          </w:rPr>
          <w:fldChar w:fldCharType="separate"/>
        </w:r>
        <w:r w:rsidR="00DC2021" w:rsidRPr="00DC2021">
          <w:rPr>
            <w:rFonts w:ascii="DIN Next LT Arabic" w:hAnsi="DIN Next LT Arabic" w:cs="DIN Next LT Arabic"/>
            <w:noProof/>
            <w:webHidden/>
            <w:sz w:val="24"/>
            <w:szCs w:val="24"/>
          </w:rPr>
          <w:t>9</w:t>
        </w:r>
        <w:r w:rsidR="00DC2021" w:rsidRPr="00DC2021">
          <w:rPr>
            <w:rFonts w:ascii="DIN Next LT Arabic" w:hAnsi="DIN Next LT Arabic" w:cs="DIN Next LT Arabic"/>
            <w:noProof/>
            <w:webHidden/>
            <w:sz w:val="24"/>
            <w:szCs w:val="24"/>
          </w:rPr>
          <w:fldChar w:fldCharType="end"/>
        </w:r>
      </w:hyperlink>
    </w:p>
    <w:p w14:paraId="0F7A6878" w14:textId="20455751" w:rsidR="00DC2021" w:rsidRPr="00DC2021" w:rsidRDefault="00000000" w:rsidP="00DC2021">
      <w:pPr>
        <w:pStyle w:val="TOC1"/>
        <w:rPr>
          <w:rFonts w:ascii="DIN Next LT Arabic" w:eastAsiaTheme="minorEastAsia" w:hAnsi="DIN Next LT Arabic" w:cs="DIN Next LT Arabic"/>
          <w:noProof/>
          <w:kern w:val="2"/>
          <w:sz w:val="24"/>
          <w:szCs w:val="24"/>
          <w14:ligatures w14:val="standardContextual"/>
        </w:rPr>
      </w:pPr>
      <w:hyperlink w:anchor="_Toc176779107" w:history="1">
        <w:r w:rsidR="00DC2021" w:rsidRPr="00DC2021">
          <w:rPr>
            <w:rStyle w:val="Hyperlink"/>
            <w:rFonts w:ascii="DIN Next LT Arabic" w:hAnsi="DIN Next LT Arabic" w:cs="DIN Next LT Arabic"/>
            <w:noProof/>
            <w:sz w:val="24"/>
            <w:szCs w:val="24"/>
          </w:rPr>
          <w:t>8</w:t>
        </w:r>
        <w:r w:rsidR="00DC2021" w:rsidRPr="00DC2021">
          <w:rPr>
            <w:rFonts w:ascii="DIN Next LT Arabic" w:eastAsiaTheme="minorEastAsia" w:hAnsi="DIN Next LT Arabic" w:cs="DIN Next LT Arabic"/>
            <w:noProof/>
            <w:kern w:val="2"/>
            <w:sz w:val="24"/>
            <w:szCs w:val="24"/>
            <w14:ligatures w14:val="standardContextual"/>
          </w:rPr>
          <w:tab/>
        </w:r>
        <w:r w:rsidR="00DC2021" w:rsidRPr="00DC2021">
          <w:rPr>
            <w:rStyle w:val="Hyperlink"/>
            <w:rFonts w:ascii="DIN Next LT Arabic" w:hAnsi="DIN Next LT Arabic" w:cs="DIN Next LT Arabic"/>
            <w:noProof/>
            <w:sz w:val="24"/>
            <w:szCs w:val="24"/>
            <w:rtl/>
          </w:rPr>
          <w:t>البحوث</w:t>
        </w:r>
        <w:r w:rsidR="00DC2021" w:rsidRPr="00DC2021">
          <w:rPr>
            <w:rFonts w:ascii="DIN Next LT Arabic" w:hAnsi="DIN Next LT Arabic" w:cs="DIN Next LT Arabic"/>
            <w:noProof/>
            <w:webHidden/>
            <w:sz w:val="24"/>
            <w:szCs w:val="24"/>
          </w:rPr>
          <w:tab/>
        </w:r>
        <w:r w:rsidR="00DC2021" w:rsidRPr="00DC2021">
          <w:rPr>
            <w:rFonts w:ascii="DIN Next LT Arabic" w:hAnsi="DIN Next LT Arabic" w:cs="DIN Next LT Arabic"/>
            <w:noProof/>
            <w:webHidden/>
            <w:sz w:val="24"/>
            <w:szCs w:val="24"/>
          </w:rPr>
          <w:fldChar w:fldCharType="begin"/>
        </w:r>
        <w:r w:rsidR="00DC2021" w:rsidRPr="00DC2021">
          <w:rPr>
            <w:rFonts w:ascii="DIN Next LT Arabic" w:hAnsi="DIN Next LT Arabic" w:cs="DIN Next LT Arabic"/>
            <w:noProof/>
            <w:webHidden/>
            <w:sz w:val="24"/>
            <w:szCs w:val="24"/>
          </w:rPr>
          <w:instrText xml:space="preserve"> PAGEREF _Toc176779107 \h </w:instrText>
        </w:r>
        <w:r w:rsidR="00DC2021" w:rsidRPr="00DC2021">
          <w:rPr>
            <w:rFonts w:ascii="DIN Next LT Arabic" w:hAnsi="DIN Next LT Arabic" w:cs="DIN Next LT Arabic"/>
            <w:noProof/>
            <w:webHidden/>
            <w:sz w:val="24"/>
            <w:szCs w:val="24"/>
          </w:rPr>
        </w:r>
        <w:r w:rsidR="00DC2021" w:rsidRPr="00DC2021">
          <w:rPr>
            <w:rFonts w:ascii="DIN Next LT Arabic" w:hAnsi="DIN Next LT Arabic" w:cs="DIN Next LT Arabic"/>
            <w:noProof/>
            <w:webHidden/>
            <w:sz w:val="24"/>
            <w:szCs w:val="24"/>
          </w:rPr>
          <w:fldChar w:fldCharType="separate"/>
        </w:r>
        <w:r w:rsidR="00DC2021" w:rsidRPr="00DC2021">
          <w:rPr>
            <w:rFonts w:ascii="DIN Next LT Arabic" w:hAnsi="DIN Next LT Arabic" w:cs="DIN Next LT Arabic"/>
            <w:noProof/>
            <w:webHidden/>
            <w:sz w:val="24"/>
            <w:szCs w:val="24"/>
          </w:rPr>
          <w:t>13</w:t>
        </w:r>
        <w:r w:rsidR="00DC2021" w:rsidRPr="00DC2021">
          <w:rPr>
            <w:rFonts w:ascii="DIN Next LT Arabic" w:hAnsi="DIN Next LT Arabic" w:cs="DIN Next LT Arabic"/>
            <w:noProof/>
            <w:webHidden/>
            <w:sz w:val="24"/>
            <w:szCs w:val="24"/>
          </w:rPr>
          <w:fldChar w:fldCharType="end"/>
        </w:r>
      </w:hyperlink>
    </w:p>
    <w:p w14:paraId="66066DDA" w14:textId="1B0650AA" w:rsidR="00DC2021" w:rsidRPr="00DC2021" w:rsidRDefault="00000000" w:rsidP="00DC2021">
      <w:pPr>
        <w:pStyle w:val="TOC1"/>
        <w:rPr>
          <w:rFonts w:ascii="DIN Next LT Arabic" w:eastAsiaTheme="minorEastAsia" w:hAnsi="DIN Next LT Arabic" w:cs="DIN Next LT Arabic"/>
          <w:noProof/>
          <w:kern w:val="2"/>
          <w:sz w:val="24"/>
          <w:szCs w:val="24"/>
          <w14:ligatures w14:val="standardContextual"/>
        </w:rPr>
      </w:pPr>
      <w:hyperlink w:anchor="_Toc176779108" w:history="1">
        <w:r w:rsidR="00DC2021" w:rsidRPr="00DC2021">
          <w:rPr>
            <w:rStyle w:val="Hyperlink"/>
            <w:rFonts w:ascii="DIN Next LT Arabic" w:hAnsi="DIN Next LT Arabic" w:cs="DIN Next LT Arabic"/>
            <w:noProof/>
            <w:sz w:val="24"/>
            <w:szCs w:val="24"/>
            <w:rtl/>
          </w:rPr>
          <w:t>9</w:t>
        </w:r>
        <w:r w:rsidR="00DC2021" w:rsidRPr="00DC2021">
          <w:rPr>
            <w:rFonts w:ascii="DIN Next LT Arabic" w:eastAsiaTheme="minorEastAsia" w:hAnsi="DIN Next LT Arabic" w:cs="DIN Next LT Arabic"/>
            <w:noProof/>
            <w:kern w:val="2"/>
            <w:sz w:val="24"/>
            <w:szCs w:val="24"/>
            <w14:ligatures w14:val="standardContextual"/>
          </w:rPr>
          <w:tab/>
        </w:r>
        <w:r w:rsidR="00DC2021" w:rsidRPr="00DC2021">
          <w:rPr>
            <w:rStyle w:val="Hyperlink"/>
            <w:rFonts w:ascii="DIN Next LT Arabic" w:hAnsi="DIN Next LT Arabic" w:cs="DIN Next LT Arabic"/>
            <w:noProof/>
            <w:sz w:val="24"/>
            <w:szCs w:val="24"/>
            <w:rtl/>
          </w:rPr>
          <w:t>رفع الوعي</w:t>
        </w:r>
        <w:r w:rsidR="00DC2021" w:rsidRPr="00DC2021">
          <w:rPr>
            <w:rFonts w:ascii="DIN Next LT Arabic" w:hAnsi="DIN Next LT Arabic" w:cs="DIN Next LT Arabic"/>
            <w:noProof/>
            <w:webHidden/>
            <w:sz w:val="24"/>
            <w:szCs w:val="24"/>
          </w:rPr>
          <w:tab/>
        </w:r>
        <w:r w:rsidR="00DC2021" w:rsidRPr="00DC2021">
          <w:rPr>
            <w:rFonts w:ascii="DIN Next LT Arabic" w:hAnsi="DIN Next LT Arabic" w:cs="DIN Next LT Arabic"/>
            <w:noProof/>
            <w:webHidden/>
            <w:sz w:val="24"/>
            <w:szCs w:val="24"/>
          </w:rPr>
          <w:fldChar w:fldCharType="begin"/>
        </w:r>
        <w:r w:rsidR="00DC2021" w:rsidRPr="00DC2021">
          <w:rPr>
            <w:rFonts w:ascii="DIN Next LT Arabic" w:hAnsi="DIN Next LT Arabic" w:cs="DIN Next LT Arabic"/>
            <w:noProof/>
            <w:webHidden/>
            <w:sz w:val="24"/>
            <w:szCs w:val="24"/>
          </w:rPr>
          <w:instrText xml:space="preserve"> PAGEREF _Toc176779108 \h </w:instrText>
        </w:r>
        <w:r w:rsidR="00DC2021" w:rsidRPr="00DC2021">
          <w:rPr>
            <w:rFonts w:ascii="DIN Next LT Arabic" w:hAnsi="DIN Next LT Arabic" w:cs="DIN Next LT Arabic"/>
            <w:noProof/>
            <w:webHidden/>
            <w:sz w:val="24"/>
            <w:szCs w:val="24"/>
          </w:rPr>
        </w:r>
        <w:r w:rsidR="00DC2021" w:rsidRPr="00DC2021">
          <w:rPr>
            <w:rFonts w:ascii="DIN Next LT Arabic" w:hAnsi="DIN Next LT Arabic" w:cs="DIN Next LT Arabic"/>
            <w:noProof/>
            <w:webHidden/>
            <w:sz w:val="24"/>
            <w:szCs w:val="24"/>
          </w:rPr>
          <w:fldChar w:fldCharType="separate"/>
        </w:r>
        <w:r w:rsidR="00DC2021" w:rsidRPr="00DC2021">
          <w:rPr>
            <w:rFonts w:ascii="DIN Next LT Arabic" w:hAnsi="DIN Next LT Arabic" w:cs="DIN Next LT Arabic"/>
            <w:noProof/>
            <w:webHidden/>
            <w:sz w:val="24"/>
            <w:szCs w:val="24"/>
          </w:rPr>
          <w:t>15</w:t>
        </w:r>
        <w:r w:rsidR="00DC2021" w:rsidRPr="00DC2021">
          <w:rPr>
            <w:rFonts w:ascii="DIN Next LT Arabic" w:hAnsi="DIN Next LT Arabic" w:cs="DIN Next LT Arabic"/>
            <w:noProof/>
            <w:webHidden/>
            <w:sz w:val="24"/>
            <w:szCs w:val="24"/>
          </w:rPr>
          <w:fldChar w:fldCharType="end"/>
        </w:r>
      </w:hyperlink>
    </w:p>
    <w:p w14:paraId="186D0BF4" w14:textId="1FB12F1F" w:rsidR="00874C4D" w:rsidRPr="00DC2021" w:rsidRDefault="008465B9" w:rsidP="00DC2021">
      <w:pPr>
        <w:bidi/>
        <w:rPr>
          <w:rFonts w:ascii="DIN Next LT Arabic" w:hAnsi="DIN Next LT Arabic" w:cs="DIN Next LT Arabic"/>
          <w:sz w:val="24"/>
          <w:szCs w:val="24"/>
          <w:rtl/>
          <w:lang w:bidi="ar-QA"/>
        </w:rPr>
      </w:pPr>
      <w:r w:rsidRPr="00DC2021">
        <w:rPr>
          <w:rFonts w:ascii="DIN Next LT Arabic" w:hAnsi="DIN Next LT Arabic" w:cs="DIN Next LT Arabic"/>
          <w:sz w:val="24"/>
          <w:szCs w:val="24"/>
          <w:lang w:bidi="ar-QA"/>
        </w:rPr>
        <w:fldChar w:fldCharType="end"/>
      </w:r>
    </w:p>
    <w:p w14:paraId="122AC744" w14:textId="16D2D99A" w:rsidR="007115B5" w:rsidRPr="00063A8C" w:rsidRDefault="007115B5" w:rsidP="00063A8C">
      <w:pPr>
        <w:rPr>
          <w:rFonts w:ascii="DIN Next LT Arabic" w:hAnsi="DIN Next LT Arabic" w:cs="DIN Next LT Arabic"/>
          <w:sz w:val="24"/>
          <w:szCs w:val="24"/>
          <w:rtl/>
          <w:lang w:bidi="ar-QA"/>
        </w:rPr>
      </w:pPr>
    </w:p>
    <w:p w14:paraId="5108B312" w14:textId="577C224C" w:rsidR="00E95F63" w:rsidRPr="00063A8C" w:rsidRDefault="00874C4D" w:rsidP="00CF46A0">
      <w:pPr>
        <w:pStyle w:val="Heading1"/>
        <w:bidi/>
        <w:spacing w:line="240" w:lineRule="auto"/>
        <w:rPr>
          <w:rFonts w:ascii="DIN Next LT Arabic" w:hAnsi="DIN Next LT Arabic" w:cs="DIN Next LT Arabic"/>
          <w:rtl/>
        </w:rPr>
      </w:pPr>
      <w:bookmarkStart w:id="0" w:name="_Toc176775383"/>
      <w:bookmarkStart w:id="1" w:name="_Toc176779100"/>
      <w:r w:rsidRPr="00063A8C">
        <w:rPr>
          <w:rStyle w:val="Heading2Char"/>
          <w:rFonts w:ascii="DIN Next LT Arabic" w:hAnsi="DIN Next LT Arabic" w:cs="DIN Next LT Arabic"/>
          <w:sz w:val="40"/>
          <w:szCs w:val="40"/>
          <w:rtl/>
        </w:rPr>
        <w:t xml:space="preserve">عن </w:t>
      </w:r>
      <w:r w:rsidR="007115B5" w:rsidRPr="00063A8C">
        <w:rPr>
          <w:rStyle w:val="Heading2Char"/>
          <w:rFonts w:ascii="DIN Next LT Arabic" w:hAnsi="DIN Next LT Arabic" w:cs="DIN Next LT Arabic"/>
          <w:sz w:val="40"/>
          <w:szCs w:val="40"/>
          <w:rtl/>
        </w:rPr>
        <w:t>مدى</w:t>
      </w:r>
      <w:bookmarkEnd w:id="0"/>
      <w:bookmarkEnd w:id="1"/>
      <w:r w:rsidR="007115B5" w:rsidRPr="00063A8C">
        <w:rPr>
          <w:rStyle w:val="Heading2Char"/>
          <w:rFonts w:ascii="DIN Next LT Arabic" w:hAnsi="DIN Next LT Arabic" w:cs="DIN Next LT Arabic"/>
          <w:sz w:val="40"/>
          <w:szCs w:val="40"/>
          <w:rtl/>
        </w:rPr>
        <w:t xml:space="preserve"> </w:t>
      </w:r>
    </w:p>
    <w:p w14:paraId="5183097B" w14:textId="31C7976B" w:rsidR="007115B5" w:rsidRPr="00063A8C" w:rsidRDefault="007115B5" w:rsidP="007115B5">
      <w:pPr>
        <w:jc w:val="right"/>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مركز التكنولوجيا المساعدة في قطر هو مؤسسة خاصة ذات نفع عام، تأسست في عام 2010 كمبادرة لتوطيد معاني الشمولية الرقمية وبناء مجتمع تكنولوجي قابل للنفاذ للأشخاص ذوي الإعاقة. وقد أصبح مدى اليوم مركز الامتياز في النفاذ الرقمي باللغة العربية في العالم</w:t>
      </w:r>
    </w:p>
    <w:p w14:paraId="05D58FC6" w14:textId="6CF94105" w:rsidR="00E95F63" w:rsidRPr="00063A8C" w:rsidRDefault="007115B5" w:rsidP="0072780C">
      <w:pPr>
        <w:pStyle w:val="Heading2"/>
        <w:bidi/>
        <w:rPr>
          <w:rFonts w:ascii="DIN Next LT Arabic" w:hAnsi="DIN Next LT Arabic" w:cs="DIN Next LT Arabic"/>
          <w:rtl/>
          <w:lang w:bidi="ar-QA"/>
        </w:rPr>
      </w:pPr>
      <w:bookmarkStart w:id="2" w:name="_Toc176775384"/>
      <w:r w:rsidRPr="00063A8C">
        <w:rPr>
          <w:rFonts w:ascii="DIN Next LT Arabic" w:hAnsi="DIN Next LT Arabic" w:cs="DIN Next LT Arabic"/>
          <w:rtl/>
          <w:lang w:bidi="ar-QA"/>
        </w:rPr>
        <w:t>استراتيجية مركز مدى 2022-2024</w:t>
      </w:r>
      <w:bookmarkEnd w:id="2"/>
    </w:p>
    <w:p w14:paraId="48C91348" w14:textId="18B5AAF2" w:rsidR="007115B5" w:rsidRPr="00063A8C" w:rsidRDefault="007115B5" w:rsidP="0072780C">
      <w:pPr>
        <w:pStyle w:val="Heading3"/>
        <w:bidi/>
        <w:rPr>
          <w:rFonts w:ascii="DIN Next LT Arabic" w:hAnsi="DIN Next LT Arabic" w:cs="DIN Next LT Arabic"/>
          <w:lang w:bidi="ar-QA"/>
        </w:rPr>
      </w:pPr>
      <w:bookmarkStart w:id="3" w:name="_Toc176775385"/>
      <w:r w:rsidRPr="00063A8C">
        <w:rPr>
          <w:rFonts w:ascii="DIN Next LT Arabic" w:hAnsi="DIN Next LT Arabic" w:cs="DIN Next LT Arabic"/>
          <w:rtl/>
          <w:lang w:bidi="ar-QA"/>
        </w:rPr>
        <w:t>رسالتنا</w:t>
      </w:r>
      <w:bookmarkEnd w:id="3"/>
    </w:p>
    <w:p w14:paraId="12357DBB" w14:textId="67E4223A" w:rsidR="007115B5" w:rsidRPr="00063A8C" w:rsidRDefault="007115B5" w:rsidP="00474545">
      <w:pPr>
        <w:jc w:val="right"/>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تمكين الأشخاص ذوي الإعاقة من المشاركة والعيش باستقلالية من خلال تعزيز النظام البيئي لنفاذ تكنولوجيا المعلومات والاتصالات</w:t>
      </w:r>
    </w:p>
    <w:p w14:paraId="30F35EDA" w14:textId="30524389" w:rsidR="007115B5" w:rsidRPr="00063A8C" w:rsidRDefault="007115B5" w:rsidP="0072780C">
      <w:pPr>
        <w:pStyle w:val="Heading3"/>
        <w:bidi/>
        <w:rPr>
          <w:rFonts w:ascii="DIN Next LT Arabic" w:hAnsi="DIN Next LT Arabic" w:cs="DIN Next LT Arabic"/>
          <w:lang w:bidi="ar-QA"/>
        </w:rPr>
      </w:pPr>
      <w:bookmarkStart w:id="4" w:name="_Toc176775386"/>
      <w:r w:rsidRPr="00063A8C">
        <w:rPr>
          <w:rFonts w:ascii="DIN Next LT Arabic" w:hAnsi="DIN Next LT Arabic" w:cs="DIN Next LT Arabic"/>
          <w:rtl/>
          <w:lang w:bidi="ar-QA"/>
        </w:rPr>
        <w:t>رؤيتنا</w:t>
      </w:r>
      <w:r w:rsidRPr="00063A8C">
        <w:rPr>
          <w:rFonts w:ascii="Arial" w:hAnsi="Arial" w:cs="Arial" w:hint="cs"/>
          <w:rtl/>
          <w:lang w:bidi="ar-QA"/>
        </w:rPr>
        <w:t>​</w:t>
      </w:r>
      <w:bookmarkEnd w:id="4"/>
    </w:p>
    <w:p w14:paraId="1174DE82" w14:textId="269E3826" w:rsidR="007115B5" w:rsidRPr="00063A8C" w:rsidRDefault="007115B5" w:rsidP="007115B5">
      <w:pPr>
        <w:jc w:val="right"/>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تحسين إمكانية نفاذ تكنولوجيا المعلومات والاتصالات للأشخاص من ذوي الإعاقة في قطر والعالم</w:t>
      </w:r>
    </w:p>
    <w:p w14:paraId="71457382" w14:textId="77777777" w:rsidR="007C4CA2" w:rsidRPr="00063A8C" w:rsidRDefault="007C4CA2" w:rsidP="007C4CA2">
      <w:pPr>
        <w:bidi/>
        <w:rPr>
          <w:rFonts w:ascii="DIN Next LT Arabic" w:hAnsi="DIN Next LT Arabic" w:cs="DIN Next LT Arabic"/>
          <w:b/>
          <w:bCs/>
          <w:sz w:val="24"/>
          <w:szCs w:val="24"/>
          <w:rtl/>
          <w:lang w:bidi="ar-QA"/>
        </w:rPr>
      </w:pPr>
      <w:r w:rsidRPr="00063A8C">
        <w:rPr>
          <w:rFonts w:ascii="DIN Next LT Arabic" w:hAnsi="DIN Next LT Arabic" w:cs="DIN Next LT Arabic"/>
          <w:b/>
          <w:bCs/>
          <w:sz w:val="24"/>
          <w:szCs w:val="24"/>
          <w:rtl/>
          <w:lang w:bidi="ar-QA"/>
        </w:rPr>
        <w:lastRenderedPageBreak/>
        <w:t>نمضي في طريق التنمية محققين أهدافنا لتعزيز ركائز الشمولية، متحدين بذلك مع الأشخاص ذوي الإعاقة لمستقبل أفضل فال شيء عنهم بدونهم. - سعادة مريم بنت علي بن ناصر المسند وزير التنمية الاجتماعية والأسرة</w:t>
      </w:r>
    </w:p>
    <w:p w14:paraId="63DCC0FC" w14:textId="77777777" w:rsidR="007C4CA2" w:rsidRPr="00063A8C" w:rsidRDefault="007C4CA2" w:rsidP="007115B5">
      <w:pPr>
        <w:jc w:val="right"/>
        <w:rPr>
          <w:rFonts w:ascii="DIN Next LT Arabic" w:hAnsi="DIN Next LT Arabic" w:cs="DIN Next LT Arabic"/>
          <w:sz w:val="24"/>
          <w:szCs w:val="24"/>
          <w:lang w:bidi="ar-QA"/>
        </w:rPr>
      </w:pPr>
    </w:p>
    <w:p w14:paraId="74C2A987" w14:textId="39D0645C" w:rsidR="00874C4D" w:rsidRPr="00063A8C" w:rsidRDefault="00874C4D" w:rsidP="0072780C">
      <w:pPr>
        <w:pStyle w:val="Heading3"/>
        <w:bidi/>
        <w:rPr>
          <w:rFonts w:ascii="DIN Next LT Arabic" w:hAnsi="DIN Next LT Arabic" w:cs="DIN Next LT Arabic"/>
        </w:rPr>
      </w:pPr>
      <w:bookmarkStart w:id="5" w:name="_Toc176775387"/>
      <w:r w:rsidRPr="00063A8C">
        <w:rPr>
          <w:rFonts w:ascii="DIN Next LT Arabic" w:hAnsi="DIN Next LT Arabic" w:cs="DIN Next LT Arabic"/>
          <w:rtl/>
        </w:rPr>
        <w:t>قيمنا</w:t>
      </w:r>
      <w:bookmarkEnd w:id="5"/>
      <w:r w:rsidRPr="00063A8C">
        <w:rPr>
          <w:rFonts w:ascii="DIN Next LT Arabic" w:hAnsi="DIN Next LT Arabic" w:cs="DIN Next LT Arabic"/>
        </w:rPr>
        <w:t xml:space="preserve">  </w:t>
      </w:r>
    </w:p>
    <w:p w14:paraId="5F91E21D" w14:textId="59D4C700" w:rsidR="00874C4D" w:rsidRPr="00063A8C" w:rsidRDefault="00874C4D" w:rsidP="001458F8">
      <w:pPr>
        <w:pStyle w:val="ListParagraph"/>
        <w:numPr>
          <w:ilvl w:val="0"/>
          <w:numId w:val="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الابتكار: نحن الرواد في ابتكار وتخصيص ومواءمة حلول نفاذ تكنولوجيا المعلومات والاتصالات لتمكين شركائنا المحليين والإقليميين والدوليين</w:t>
      </w:r>
      <w:r w:rsidRPr="00063A8C">
        <w:rPr>
          <w:rFonts w:ascii="Arial" w:hAnsi="Arial" w:cs="Arial" w:hint="cs"/>
          <w:sz w:val="24"/>
          <w:szCs w:val="24"/>
          <w:rtl/>
          <w:lang w:bidi="ar-QA"/>
        </w:rPr>
        <w:t>​</w:t>
      </w:r>
    </w:p>
    <w:p w14:paraId="5D6F1F67" w14:textId="4CDC43EC" w:rsidR="00874C4D" w:rsidRPr="00063A8C" w:rsidRDefault="00874C4D" w:rsidP="001458F8">
      <w:pPr>
        <w:pStyle w:val="ListParagraph"/>
        <w:numPr>
          <w:ilvl w:val="0"/>
          <w:numId w:val="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الشغف: نعمل بشغف وايجابية لفهم احتياجات الأشخاص ذوي الإعاقة من أجل تلبية احتياجاتهم بشكل هادف</w:t>
      </w:r>
      <w:r w:rsidRPr="00063A8C">
        <w:rPr>
          <w:rFonts w:ascii="Arial" w:hAnsi="Arial" w:cs="Arial" w:hint="cs"/>
          <w:sz w:val="24"/>
          <w:szCs w:val="24"/>
          <w:rtl/>
          <w:lang w:bidi="ar-QA"/>
        </w:rPr>
        <w:t>​</w:t>
      </w:r>
    </w:p>
    <w:p w14:paraId="2F528645" w14:textId="4BBD79F3" w:rsidR="00874C4D" w:rsidRPr="00063A8C" w:rsidRDefault="00874C4D" w:rsidP="001458F8">
      <w:pPr>
        <w:pStyle w:val="ListParagraph"/>
        <w:numPr>
          <w:ilvl w:val="0"/>
          <w:numId w:val="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الجودة نعمل بجودة وسرعة ومرونة لضمان نجاح مدى كمركز للامتياز</w:t>
      </w:r>
      <w:r w:rsidRPr="00063A8C">
        <w:rPr>
          <w:rFonts w:ascii="Arial" w:hAnsi="Arial" w:cs="Arial" w:hint="cs"/>
          <w:sz w:val="24"/>
          <w:szCs w:val="24"/>
          <w:rtl/>
          <w:lang w:bidi="ar-QA"/>
        </w:rPr>
        <w:t>​</w:t>
      </w:r>
    </w:p>
    <w:p w14:paraId="6FC91ABB" w14:textId="407F0FD4" w:rsidR="00874C4D" w:rsidRPr="00063A8C" w:rsidRDefault="00874C4D" w:rsidP="001458F8">
      <w:pPr>
        <w:pStyle w:val="ListParagraph"/>
        <w:numPr>
          <w:ilvl w:val="0"/>
          <w:numId w:val="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التواصل الفعال: نبني علاقاتنا على الثقة ونحافظ على التواصل الفعال لنبني علاقاتنا على الثقة ونحافظ على التواصل المستمر والفعال داخليًا ومع شركائنا</w:t>
      </w:r>
      <w:r w:rsidRPr="00063A8C">
        <w:rPr>
          <w:rFonts w:ascii="Arial" w:hAnsi="Arial" w:cs="Arial" w:hint="cs"/>
          <w:sz w:val="24"/>
          <w:szCs w:val="24"/>
          <w:rtl/>
          <w:lang w:bidi="ar-QA"/>
        </w:rPr>
        <w:t>​</w:t>
      </w:r>
    </w:p>
    <w:p w14:paraId="45637D26" w14:textId="33364749" w:rsidR="00E95F63" w:rsidRPr="00063A8C" w:rsidRDefault="00874C4D" w:rsidP="001458F8">
      <w:pPr>
        <w:pStyle w:val="ListParagraph"/>
        <w:numPr>
          <w:ilvl w:val="0"/>
          <w:numId w:val="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المسؤولية المشتركة: نعمل بمسؤولية وندعم بعضنا البعض لتحقيق أهدافنا المشتركة مع الأثر المنشود</w:t>
      </w:r>
    </w:p>
    <w:p w14:paraId="20FE770C" w14:textId="5D4C73D4" w:rsidR="00E95F63" w:rsidRPr="00063A8C" w:rsidRDefault="00895369" w:rsidP="0072780C">
      <w:pPr>
        <w:pStyle w:val="Heading3"/>
        <w:bidi/>
        <w:rPr>
          <w:rFonts w:ascii="DIN Next LT Arabic" w:hAnsi="DIN Next LT Arabic" w:cs="DIN Next LT Arabic"/>
          <w:rtl/>
          <w:lang w:bidi="ar-QA"/>
        </w:rPr>
      </w:pPr>
      <w:bookmarkStart w:id="6" w:name="_Toc176775388"/>
      <w:r w:rsidRPr="00063A8C">
        <w:rPr>
          <w:rFonts w:ascii="DIN Next LT Arabic" w:hAnsi="DIN Next LT Arabic" w:cs="DIN Next LT Arabic"/>
          <w:rtl/>
          <w:lang w:bidi="ar-QA"/>
        </w:rPr>
        <w:t>القطاعات الاستراتيجية</w:t>
      </w:r>
      <w:r w:rsidR="003B16CF" w:rsidRPr="00063A8C">
        <w:rPr>
          <w:rFonts w:ascii="DIN Next LT Arabic" w:hAnsi="DIN Next LT Arabic" w:cs="DIN Next LT Arabic"/>
          <w:rtl/>
          <w:lang w:bidi="ar-QA"/>
        </w:rPr>
        <w:t xml:space="preserve"> ذات الأولوية</w:t>
      </w:r>
      <w:bookmarkEnd w:id="6"/>
      <w:r w:rsidR="003B16CF" w:rsidRPr="00063A8C">
        <w:rPr>
          <w:rFonts w:ascii="DIN Next LT Arabic" w:hAnsi="DIN Next LT Arabic" w:cs="DIN Next LT Arabic"/>
          <w:rtl/>
          <w:lang w:bidi="ar-QA"/>
        </w:rPr>
        <w:t xml:space="preserve"> </w:t>
      </w:r>
    </w:p>
    <w:p w14:paraId="67F994AC" w14:textId="6F3EDE68" w:rsidR="003B16CF" w:rsidRPr="00063A8C" w:rsidRDefault="003B16CF" w:rsidP="001458F8">
      <w:pPr>
        <w:pStyle w:val="ListParagraph"/>
        <w:numPr>
          <w:ilvl w:val="0"/>
          <w:numId w:val="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التعليم: يعمل مركز مدى على تعزيز فرص التعليم الرقمي للأشخاص ذوي</w:t>
      </w:r>
      <w:r w:rsidRPr="00063A8C">
        <w:rPr>
          <w:rFonts w:ascii="DIN Next LT Arabic" w:hAnsi="DIN Next LT Arabic" w:cs="DIN Next LT Arabic"/>
          <w:sz w:val="24"/>
          <w:szCs w:val="24"/>
          <w:lang w:bidi="ar-QA"/>
        </w:rPr>
        <w:t xml:space="preserve"> </w:t>
      </w:r>
      <w:r w:rsidRPr="00063A8C">
        <w:rPr>
          <w:rFonts w:ascii="DIN Next LT Arabic" w:hAnsi="DIN Next LT Arabic" w:cs="DIN Next LT Arabic"/>
          <w:sz w:val="24"/>
          <w:szCs w:val="24"/>
          <w:rtl/>
          <w:lang w:bidi="ar-QA"/>
        </w:rPr>
        <w:t>الإعاقة من خلال نفاذ تكنولوجيا المعلومات والاتصالات</w:t>
      </w:r>
    </w:p>
    <w:p w14:paraId="109B351A" w14:textId="58D06787" w:rsidR="003B16CF" w:rsidRPr="00063A8C" w:rsidRDefault="003B16CF" w:rsidP="001458F8">
      <w:pPr>
        <w:pStyle w:val="ListParagraph"/>
        <w:numPr>
          <w:ilvl w:val="0"/>
          <w:numId w:val="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المجتمع: يعمل مركز مدى على تمكين الأشخاص ذوي الإعاقة من العيش</w:t>
      </w:r>
      <w:r w:rsidRPr="00063A8C">
        <w:rPr>
          <w:rFonts w:ascii="DIN Next LT Arabic" w:hAnsi="DIN Next LT Arabic" w:cs="DIN Next LT Arabic"/>
          <w:sz w:val="24"/>
          <w:szCs w:val="24"/>
          <w:lang w:bidi="ar-QA"/>
        </w:rPr>
        <w:t xml:space="preserve"> </w:t>
      </w:r>
      <w:r w:rsidRPr="00063A8C">
        <w:rPr>
          <w:rFonts w:ascii="DIN Next LT Arabic" w:hAnsi="DIN Next LT Arabic" w:cs="DIN Next LT Arabic"/>
          <w:sz w:val="24"/>
          <w:szCs w:val="24"/>
          <w:rtl/>
          <w:lang w:bidi="ar-QA"/>
        </w:rPr>
        <w:t>باستقاللية والمشاركة في المجتمع من خلال تأييد سياسات النفاذ</w:t>
      </w:r>
      <w:r w:rsidRPr="00063A8C">
        <w:rPr>
          <w:rFonts w:ascii="DIN Next LT Arabic" w:hAnsi="DIN Next LT Arabic" w:cs="DIN Next LT Arabic"/>
          <w:sz w:val="24"/>
          <w:szCs w:val="24"/>
          <w:lang w:bidi="ar-QA"/>
        </w:rPr>
        <w:t xml:space="preserve"> </w:t>
      </w:r>
      <w:r w:rsidRPr="00063A8C">
        <w:rPr>
          <w:rFonts w:ascii="DIN Next LT Arabic" w:hAnsi="DIN Next LT Arabic" w:cs="DIN Next LT Arabic"/>
          <w:sz w:val="24"/>
          <w:szCs w:val="24"/>
          <w:rtl/>
          <w:lang w:bidi="ar-QA"/>
        </w:rPr>
        <w:t>الرقمي وتنمية حلول نفاذ تكنولوجيا المعلومات والاتصالات باللغة</w:t>
      </w:r>
      <w:r w:rsidRPr="00063A8C">
        <w:rPr>
          <w:rFonts w:ascii="DIN Next LT Arabic" w:hAnsi="DIN Next LT Arabic" w:cs="DIN Next LT Arabic"/>
          <w:sz w:val="24"/>
          <w:szCs w:val="24"/>
          <w:lang w:bidi="ar-QA"/>
        </w:rPr>
        <w:t xml:space="preserve"> </w:t>
      </w:r>
      <w:r w:rsidRPr="00063A8C">
        <w:rPr>
          <w:rFonts w:ascii="DIN Next LT Arabic" w:hAnsi="DIN Next LT Arabic" w:cs="DIN Next LT Arabic"/>
          <w:sz w:val="24"/>
          <w:szCs w:val="24"/>
          <w:rtl/>
          <w:lang w:bidi="ar-QA"/>
        </w:rPr>
        <w:t>العربية وبناء القدرات</w:t>
      </w:r>
    </w:p>
    <w:p w14:paraId="291345D3" w14:textId="3A81ACCA" w:rsidR="00E95F63" w:rsidRPr="00063A8C" w:rsidRDefault="003B16CF" w:rsidP="001458F8">
      <w:pPr>
        <w:pStyle w:val="ListParagraph"/>
        <w:numPr>
          <w:ilvl w:val="0"/>
          <w:numId w:val="1"/>
        </w:numPr>
        <w:bidi/>
        <w:spacing w:line="240" w:lineRule="auto"/>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التوظيف: يعمل مركز مدى على تعزيز فرص التوظيف والتطوير المهني</w:t>
      </w:r>
      <w:r w:rsidRPr="00063A8C">
        <w:rPr>
          <w:rFonts w:ascii="DIN Next LT Arabic" w:hAnsi="DIN Next LT Arabic" w:cs="DIN Next LT Arabic"/>
          <w:sz w:val="24"/>
          <w:szCs w:val="24"/>
          <w:lang w:bidi="ar-QA"/>
        </w:rPr>
        <w:t xml:space="preserve"> </w:t>
      </w:r>
      <w:r w:rsidRPr="00063A8C">
        <w:rPr>
          <w:rFonts w:ascii="DIN Next LT Arabic" w:hAnsi="DIN Next LT Arabic" w:cs="DIN Next LT Arabic"/>
          <w:sz w:val="24"/>
          <w:szCs w:val="24"/>
          <w:rtl/>
          <w:lang w:bidi="ar-QA"/>
        </w:rPr>
        <w:t xml:space="preserve">وريادة الأعمال </w:t>
      </w:r>
      <w:r w:rsidR="007C64DB" w:rsidRPr="00063A8C">
        <w:rPr>
          <w:rFonts w:ascii="DIN Next LT Arabic" w:hAnsi="DIN Next LT Arabic" w:cs="DIN Next LT Arabic"/>
          <w:sz w:val="24"/>
          <w:szCs w:val="24"/>
          <w:rtl/>
          <w:lang w:bidi="ar-QA"/>
        </w:rPr>
        <w:t>للأشخاص ذوي الإعاقة من خلال</w:t>
      </w:r>
      <w:r w:rsidRPr="00063A8C">
        <w:rPr>
          <w:rFonts w:ascii="DIN Next LT Arabic" w:hAnsi="DIN Next LT Arabic" w:cs="DIN Next LT Arabic"/>
          <w:sz w:val="24"/>
          <w:szCs w:val="24"/>
          <w:rtl/>
          <w:lang w:bidi="ar-QA"/>
        </w:rPr>
        <w:t xml:space="preserve"> </w:t>
      </w:r>
      <w:r w:rsidR="007C64DB" w:rsidRPr="00063A8C">
        <w:rPr>
          <w:rFonts w:ascii="DIN Next LT Arabic" w:hAnsi="DIN Next LT Arabic" w:cs="DIN Next LT Arabic"/>
          <w:sz w:val="24"/>
          <w:szCs w:val="24"/>
          <w:rtl/>
          <w:lang w:bidi="ar-QA"/>
        </w:rPr>
        <w:t xml:space="preserve">الارتقاء </w:t>
      </w:r>
      <w:r w:rsidRPr="00063A8C">
        <w:rPr>
          <w:rFonts w:ascii="DIN Next LT Arabic" w:hAnsi="DIN Next LT Arabic" w:cs="DIN Next LT Arabic"/>
          <w:sz w:val="24"/>
          <w:szCs w:val="24"/>
          <w:rtl/>
          <w:lang w:bidi="ar-QA"/>
        </w:rPr>
        <w:t>بقدراتهم</w:t>
      </w:r>
      <w:r w:rsidRPr="00063A8C">
        <w:rPr>
          <w:rFonts w:ascii="DIN Next LT Arabic" w:hAnsi="DIN Next LT Arabic" w:cs="DIN Next LT Arabic"/>
          <w:sz w:val="24"/>
          <w:szCs w:val="24"/>
          <w:lang w:bidi="ar-QA"/>
        </w:rPr>
        <w:t xml:space="preserve"> </w:t>
      </w:r>
      <w:r w:rsidRPr="00063A8C">
        <w:rPr>
          <w:rFonts w:ascii="DIN Next LT Arabic" w:hAnsi="DIN Next LT Arabic" w:cs="DIN Next LT Arabic"/>
          <w:sz w:val="24"/>
          <w:szCs w:val="24"/>
          <w:rtl/>
          <w:lang w:bidi="ar-QA"/>
        </w:rPr>
        <w:t>في تكنولوجيا المعلومات و</w:t>
      </w:r>
      <w:r w:rsidR="007C64DB" w:rsidRPr="00063A8C">
        <w:rPr>
          <w:rFonts w:ascii="DIN Next LT Arabic" w:hAnsi="DIN Next LT Arabic" w:cs="DIN Next LT Arabic"/>
          <w:sz w:val="24"/>
          <w:szCs w:val="24"/>
          <w:rtl/>
          <w:lang w:bidi="ar-QA"/>
        </w:rPr>
        <w:t xml:space="preserve">الاتصالات </w:t>
      </w:r>
      <w:r w:rsidRPr="00063A8C">
        <w:rPr>
          <w:rFonts w:ascii="DIN Next LT Arabic" w:hAnsi="DIN Next LT Arabic" w:cs="DIN Next LT Arabic"/>
          <w:sz w:val="24"/>
          <w:szCs w:val="24"/>
          <w:rtl/>
          <w:lang w:bidi="ar-QA"/>
        </w:rPr>
        <w:t>وتعزيز ثقتهم الذاتية</w:t>
      </w:r>
    </w:p>
    <w:p w14:paraId="1E9DC693" w14:textId="0C1FE481" w:rsidR="00DD09A8" w:rsidRPr="00063A8C" w:rsidRDefault="00E95F63" w:rsidP="00CF46A0">
      <w:pPr>
        <w:pStyle w:val="Heading1"/>
        <w:bidi/>
        <w:spacing w:line="240" w:lineRule="auto"/>
        <w:rPr>
          <w:rFonts w:ascii="DIN Next LT Arabic" w:hAnsi="DIN Next LT Arabic" w:cs="DIN Next LT Arabic"/>
        </w:rPr>
      </w:pPr>
      <w:bookmarkStart w:id="7" w:name="_Toc176775389"/>
      <w:bookmarkStart w:id="8" w:name="_Toc176779101"/>
      <w:r w:rsidRPr="00063A8C">
        <w:rPr>
          <w:rFonts w:ascii="DIN Next LT Arabic" w:hAnsi="DIN Next LT Arabic" w:cs="DIN Next LT Arabic"/>
          <w:rtl/>
        </w:rPr>
        <w:t>قطاع التعليم</w:t>
      </w:r>
      <w:bookmarkEnd w:id="7"/>
      <w:bookmarkEnd w:id="8"/>
      <w:r w:rsidRPr="00063A8C">
        <w:rPr>
          <w:rFonts w:ascii="DIN Next LT Arabic" w:hAnsi="DIN Next LT Arabic" w:cs="DIN Next LT Arabic"/>
          <w:rtl/>
        </w:rPr>
        <w:t xml:space="preserve"> </w:t>
      </w:r>
    </w:p>
    <w:p w14:paraId="2D59BFC1" w14:textId="117DE204" w:rsidR="00E95F63" w:rsidRPr="00063A8C" w:rsidRDefault="005C4B81" w:rsidP="00EC2539">
      <w:pPr>
        <w:pStyle w:val="Title"/>
        <w:bidi/>
        <w:rPr>
          <w:rFonts w:ascii="DIN Next LT Arabic" w:hAnsi="DIN Next LT Arabic" w:cs="DIN Next LT Arabic"/>
          <w:sz w:val="36"/>
          <w:szCs w:val="36"/>
          <w:rtl/>
        </w:rPr>
      </w:pPr>
      <w:r w:rsidRPr="00063A8C">
        <w:rPr>
          <w:rFonts w:ascii="DIN Next LT Arabic" w:hAnsi="DIN Next LT Arabic" w:cs="DIN Next LT Arabic"/>
          <w:sz w:val="36"/>
          <w:szCs w:val="36"/>
          <w:rtl/>
        </w:rPr>
        <w:t>ق</w:t>
      </w:r>
      <w:r w:rsidR="00E95F63" w:rsidRPr="00063A8C">
        <w:rPr>
          <w:rFonts w:ascii="DIN Next LT Arabic" w:hAnsi="DIN Next LT Arabic" w:cs="DIN Next LT Arabic"/>
          <w:sz w:val="36"/>
          <w:szCs w:val="36"/>
          <w:rtl/>
        </w:rPr>
        <w:t>طاع التعليم والتدريب</w:t>
      </w:r>
    </w:p>
    <w:p w14:paraId="73F772AF" w14:textId="5B428497" w:rsidR="00E95F63" w:rsidRPr="00063A8C" w:rsidRDefault="00E95F63" w:rsidP="005C4B81">
      <w:pPr>
        <w:bidi/>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مركز مدى يطلق عدد من المبادرات خلال العام 2023 لدعم وتمكين الطلبة من ذوي الإعاقة وتعزيز التعليم الرقمي الشامل</w:t>
      </w:r>
    </w:p>
    <w:p w14:paraId="4886E6BE" w14:textId="696299B4" w:rsidR="00F51813" w:rsidRPr="00063A8C" w:rsidRDefault="00F51813" w:rsidP="001458F8">
      <w:pPr>
        <w:pStyle w:val="ListParagraph"/>
        <w:numPr>
          <w:ilvl w:val="0"/>
          <w:numId w:val="10"/>
        </w:numPr>
        <w:bidi/>
        <w:spacing w:line="240" w:lineRule="auto"/>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احصائية التعليم</w:t>
      </w:r>
      <w:r w:rsidR="001F666D" w:rsidRPr="00063A8C">
        <w:rPr>
          <w:rFonts w:ascii="DIN Next LT Arabic" w:hAnsi="DIN Next LT Arabic" w:cs="DIN Next LT Arabic"/>
          <w:sz w:val="24"/>
          <w:szCs w:val="24"/>
          <w:rtl/>
          <w:lang w:bidi="ar-QA"/>
        </w:rPr>
        <w:t xml:space="preserve"> برنامج التدريب المتخصص لوزارة التربية والتعليم والتعليم العالي: </w:t>
      </w:r>
    </w:p>
    <w:p w14:paraId="1649428D" w14:textId="251A4A02" w:rsidR="001F666D" w:rsidRPr="00063A8C" w:rsidRDefault="001F666D" w:rsidP="001458F8">
      <w:pPr>
        <w:pStyle w:val="ListParagraph"/>
        <w:numPr>
          <w:ilvl w:val="0"/>
          <w:numId w:val="11"/>
        </w:numPr>
        <w:bidi/>
        <w:spacing w:line="240" w:lineRule="auto"/>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 xml:space="preserve">309 عدد المتدربين </w:t>
      </w:r>
    </w:p>
    <w:p w14:paraId="223DFB13" w14:textId="1C7335D0" w:rsidR="001F666D" w:rsidRPr="00063A8C" w:rsidRDefault="001F666D" w:rsidP="001458F8">
      <w:pPr>
        <w:pStyle w:val="ListParagraph"/>
        <w:numPr>
          <w:ilvl w:val="0"/>
          <w:numId w:val="11"/>
        </w:numPr>
        <w:bidi/>
        <w:spacing w:line="240" w:lineRule="auto"/>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 xml:space="preserve">18 ورش تدريبية </w:t>
      </w:r>
    </w:p>
    <w:p w14:paraId="16E22A1C" w14:textId="07D49D6C" w:rsidR="008E5A33" w:rsidRPr="00063A8C" w:rsidRDefault="001F666D" w:rsidP="001458F8">
      <w:pPr>
        <w:pStyle w:val="ListParagraph"/>
        <w:numPr>
          <w:ilvl w:val="0"/>
          <w:numId w:val="11"/>
        </w:numPr>
        <w:bidi/>
        <w:spacing w:line="240" w:lineRule="auto"/>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 xml:space="preserve">68 ساعة تدريبية </w:t>
      </w:r>
    </w:p>
    <w:p w14:paraId="139F26DF" w14:textId="7C8FE76C" w:rsidR="008E5A33" w:rsidRPr="00063A8C" w:rsidRDefault="00407D63" w:rsidP="0032353E">
      <w:pPr>
        <w:pStyle w:val="Heading2"/>
        <w:bidi/>
        <w:spacing w:line="240" w:lineRule="auto"/>
        <w:rPr>
          <w:rFonts w:ascii="DIN Next LT Arabic" w:hAnsi="DIN Next LT Arabic" w:cs="DIN Next LT Arabic"/>
          <w:sz w:val="24"/>
          <w:szCs w:val="24"/>
          <w:rtl/>
        </w:rPr>
      </w:pPr>
      <w:bookmarkStart w:id="9" w:name="_Toc176775390"/>
      <w:r w:rsidRPr="00063A8C">
        <w:rPr>
          <w:rFonts w:ascii="DIN Next LT Arabic" w:hAnsi="DIN Next LT Arabic" w:cs="DIN Next LT Arabic"/>
          <w:sz w:val="24"/>
          <w:szCs w:val="24"/>
          <w:rtl/>
        </w:rPr>
        <w:lastRenderedPageBreak/>
        <w:t>أكاديمية مدى: برنامج تمهين الفوج 4 – مركز التدريب والتطوير التربوي</w:t>
      </w:r>
      <w:bookmarkEnd w:id="9"/>
      <w:r w:rsidRPr="00063A8C">
        <w:rPr>
          <w:rFonts w:ascii="DIN Next LT Arabic" w:hAnsi="DIN Next LT Arabic" w:cs="DIN Next LT Arabic"/>
          <w:sz w:val="24"/>
          <w:szCs w:val="24"/>
          <w:rtl/>
        </w:rPr>
        <w:t xml:space="preserve"> </w:t>
      </w:r>
    </w:p>
    <w:p w14:paraId="2D2D8CF4" w14:textId="4FE88052" w:rsidR="00407D63" w:rsidRPr="00063A8C" w:rsidRDefault="00B86792" w:rsidP="00B86792">
      <w:pPr>
        <w:bidi/>
        <w:rPr>
          <w:rFonts w:ascii="DIN Next LT Arabic" w:hAnsi="DIN Next LT Arabic" w:cs="DIN Next LT Arabic"/>
          <w:sz w:val="24"/>
          <w:szCs w:val="24"/>
          <w:rtl/>
        </w:rPr>
      </w:pPr>
      <w:r w:rsidRPr="00063A8C">
        <w:rPr>
          <w:rFonts w:ascii="DIN Next LT Arabic" w:hAnsi="DIN Next LT Arabic" w:cs="DIN Next LT Arabic"/>
          <w:sz w:val="24"/>
          <w:szCs w:val="24"/>
          <w:rtl/>
        </w:rPr>
        <w:t>لالرتقاء بمعارف وقدرات المعلمين في مجال النفاذ الرقمي والتكنولوجيا المساعدة وفق إطار عمل مدى</w:t>
      </w:r>
      <w:r w:rsidR="00F6143E" w:rsidRPr="00063A8C">
        <w:rPr>
          <w:rFonts w:ascii="DIN Next LT Arabic" w:hAnsi="DIN Next LT Arabic" w:cs="DIN Next LT Arabic"/>
          <w:sz w:val="24"/>
          <w:szCs w:val="24"/>
        </w:rPr>
        <w:t xml:space="preserve"> </w:t>
      </w:r>
      <w:r w:rsidRPr="00063A8C">
        <w:rPr>
          <w:rFonts w:ascii="DIN Next LT Arabic" w:hAnsi="DIN Next LT Arabic" w:cs="DIN Next LT Arabic"/>
          <w:sz w:val="24"/>
          <w:szCs w:val="24"/>
          <w:rtl/>
        </w:rPr>
        <w:t>لتنمية الكفاءات حول نفاذية تكنولوجيا المعلومات وا</w:t>
      </w:r>
      <w:r w:rsidR="00F6143E" w:rsidRPr="00063A8C">
        <w:rPr>
          <w:rFonts w:ascii="DIN Next LT Arabic" w:hAnsi="DIN Next LT Arabic" w:cs="DIN Next LT Arabic"/>
          <w:sz w:val="24"/>
          <w:szCs w:val="24"/>
          <w:rtl/>
          <w:lang w:bidi="ar-QA"/>
        </w:rPr>
        <w:t>لاتصالات</w:t>
      </w:r>
      <w:r w:rsidRPr="00063A8C">
        <w:rPr>
          <w:rFonts w:ascii="DIN Next LT Arabic" w:hAnsi="DIN Next LT Arabic" w:cs="DIN Next LT Arabic"/>
          <w:sz w:val="24"/>
          <w:szCs w:val="24"/>
          <w:rtl/>
        </w:rPr>
        <w:t xml:space="preserve"> والتصميم الشامل</w:t>
      </w:r>
      <w:r w:rsidRPr="00063A8C">
        <w:rPr>
          <w:rFonts w:ascii="DIN Next LT Arabic" w:hAnsi="DIN Next LT Arabic" w:cs="DIN Next LT Arabic"/>
          <w:sz w:val="24"/>
          <w:szCs w:val="24"/>
          <w:lang w:bidi="ar-QA"/>
        </w:rPr>
        <w:t xml:space="preserve"> )Framework Competency AID-ICT MADA)</w:t>
      </w:r>
      <w:r w:rsidRPr="00063A8C">
        <w:rPr>
          <w:rFonts w:ascii="DIN Next LT Arabic" w:hAnsi="DIN Next LT Arabic" w:cs="DIN Next LT Arabic"/>
          <w:sz w:val="24"/>
          <w:szCs w:val="24"/>
          <w:rtl/>
        </w:rPr>
        <w:t>، وبالتعاون مع وزارة التربية والتعليم والتعليم العالي، مركز مدى ينفذ عدد من البرامج التدريبية الداعمة لمتطلبات الثورة الصناعية الرابعة خ</w:t>
      </w:r>
      <w:r w:rsidR="00F6143E" w:rsidRPr="00063A8C">
        <w:rPr>
          <w:rFonts w:ascii="DIN Next LT Arabic" w:hAnsi="DIN Next LT Arabic" w:cs="DIN Next LT Arabic"/>
          <w:sz w:val="24"/>
          <w:szCs w:val="24"/>
          <w:rtl/>
        </w:rPr>
        <w:t>لال</w:t>
      </w:r>
      <w:r w:rsidRPr="00063A8C">
        <w:rPr>
          <w:rFonts w:ascii="DIN Next LT Arabic" w:hAnsi="DIN Next LT Arabic" w:cs="DIN Next LT Arabic"/>
          <w:sz w:val="24"/>
          <w:szCs w:val="24"/>
          <w:rtl/>
        </w:rPr>
        <w:t xml:space="preserve"> العام 2</w:t>
      </w:r>
      <w:r w:rsidR="006E36C5" w:rsidRPr="00063A8C">
        <w:rPr>
          <w:rFonts w:ascii="DIN Next LT Arabic" w:hAnsi="DIN Next LT Arabic" w:cs="DIN Next LT Arabic"/>
          <w:sz w:val="24"/>
          <w:szCs w:val="24"/>
          <w:rtl/>
        </w:rPr>
        <w:t>023</w:t>
      </w:r>
    </w:p>
    <w:p w14:paraId="1231CCEA" w14:textId="77777777" w:rsidR="006E36C5" w:rsidRPr="00063A8C" w:rsidRDefault="006E36C5" w:rsidP="006E36C5">
      <w:pPr>
        <w:bidi/>
        <w:rPr>
          <w:rFonts w:ascii="DIN Next LT Arabic" w:hAnsi="DIN Next LT Arabic" w:cs="DIN Next LT Arabic"/>
          <w:sz w:val="24"/>
          <w:szCs w:val="24"/>
          <w:rtl/>
        </w:rPr>
      </w:pPr>
    </w:p>
    <w:p w14:paraId="53DF1FDD" w14:textId="21929A26" w:rsidR="006E36C5" w:rsidRPr="00063A8C" w:rsidRDefault="00545D24" w:rsidP="00545D24">
      <w:pPr>
        <w:bidi/>
        <w:rPr>
          <w:rFonts w:ascii="DIN Next LT Arabic" w:hAnsi="DIN Next LT Arabic" w:cs="DIN Next LT Arabic"/>
          <w:sz w:val="24"/>
          <w:szCs w:val="24"/>
          <w:rtl/>
          <w:lang w:bidi="ar-QA"/>
        </w:rPr>
      </w:pPr>
      <w:r w:rsidRPr="00063A8C">
        <w:rPr>
          <w:rFonts w:ascii="DIN Next LT Arabic" w:hAnsi="DIN Next LT Arabic" w:cs="DIN Next LT Arabic"/>
          <w:sz w:val="24"/>
          <w:szCs w:val="24"/>
          <w:rtl/>
        </w:rPr>
        <w:t>تم عقد برنامج تمهين الفوج 4 بالتعاون مع مركز التدريب والتطوير التربوي</w:t>
      </w:r>
      <w:r w:rsidRPr="00063A8C">
        <w:rPr>
          <w:rFonts w:ascii="DIN Next LT Arabic" w:hAnsi="DIN Next LT Arabic" w:cs="DIN Next LT Arabic"/>
          <w:sz w:val="24"/>
          <w:szCs w:val="24"/>
          <w:lang w:bidi="ar-QA"/>
        </w:rPr>
        <w:t xml:space="preserve"> – </w:t>
      </w:r>
      <w:r w:rsidRPr="00063A8C">
        <w:rPr>
          <w:rFonts w:ascii="DIN Next LT Arabic" w:hAnsi="DIN Next LT Arabic" w:cs="DIN Next LT Arabic"/>
          <w:sz w:val="24"/>
          <w:szCs w:val="24"/>
          <w:rtl/>
        </w:rPr>
        <w:t>وزارة التربية والتعليم والتعليم العالي من تاريخ 5 مارس لغاية 20 مارس 2023</w:t>
      </w:r>
      <w:r w:rsidRPr="00063A8C">
        <w:rPr>
          <w:rFonts w:ascii="DIN Next LT Arabic" w:hAnsi="DIN Next LT Arabic" w:cs="DIN Next LT Arabic"/>
          <w:sz w:val="24"/>
          <w:szCs w:val="24"/>
          <w:lang w:bidi="ar-QA"/>
        </w:rPr>
        <w:t xml:space="preserve"> . </w:t>
      </w:r>
      <w:r w:rsidRPr="00063A8C">
        <w:rPr>
          <w:rFonts w:ascii="DIN Next LT Arabic" w:hAnsi="DIN Next LT Arabic" w:cs="DIN Next LT Arabic"/>
          <w:sz w:val="24"/>
          <w:szCs w:val="24"/>
          <w:rtl/>
        </w:rPr>
        <w:t>حيث تم تقديم 9 ورش تدريبية حول العلاقات والتكنولوجيا المساعدة الداعمة للتعليم ودور التصميم الشامل للتعليم في البيئة الصفية من خلال تكنولوجيا المعلومات والاتصالات بمجموع 40 ساعة تدريبية وبلغ مجموع المنتسبات إلى البرنامج 52 متدربة</w:t>
      </w:r>
      <w:r w:rsidRPr="00063A8C">
        <w:rPr>
          <w:rFonts w:ascii="DIN Next LT Arabic" w:hAnsi="DIN Next LT Arabic" w:cs="DIN Next LT Arabic"/>
          <w:sz w:val="24"/>
          <w:szCs w:val="24"/>
          <w:lang w:bidi="ar-QA"/>
        </w:rPr>
        <w:t>.</w:t>
      </w:r>
    </w:p>
    <w:p w14:paraId="1F7916F7" w14:textId="3DD01933" w:rsidR="009E2021" w:rsidRPr="00063A8C" w:rsidRDefault="00705ED7" w:rsidP="00705ED7">
      <w:pPr>
        <w:bidi/>
        <w:rPr>
          <w:rFonts w:ascii="DIN Next LT Arabic" w:hAnsi="DIN Next LT Arabic" w:cs="DIN Next LT Arabic"/>
          <w:sz w:val="24"/>
          <w:szCs w:val="24"/>
          <w:rtl/>
        </w:rPr>
      </w:pPr>
      <w:r w:rsidRPr="00063A8C">
        <w:rPr>
          <w:rFonts w:ascii="DIN Next LT Arabic" w:hAnsi="DIN Next LT Arabic" w:cs="DIN Next LT Arabic"/>
          <w:sz w:val="24"/>
          <w:szCs w:val="24"/>
          <w:rtl/>
        </w:rPr>
        <w:t>تضمن البرنامج زيارة ميدانية إلى مدى الب حيث تم استقبال المتدربات على مجموعتين لالطالع والتعرف على استخدامات التكنولوجيا المساعدة واحدث االبتكارات ، كما قامت المتدربات بتبادل الخبرات مع المدربين في مجال التكنولوجيا المساعدة و النفاذ الرقمي ومختبر االبتكارات و الفاب الب في مدى، حرص قسم التدريب على مرافقة المتدربات و تزويدهن بجميع المعلومات المتعلقة بكافة القطاعات التي يقوم المركز بالعمل عليها لتحسين البيئة الحاضنة الأشخاص من ذوي الإعاقة و أهم حلول النفاذ الرقمي و التكنولوجيا المساعدة</w:t>
      </w:r>
      <w:r w:rsidRPr="00063A8C">
        <w:rPr>
          <w:rFonts w:ascii="DIN Next LT Arabic" w:hAnsi="DIN Next LT Arabic" w:cs="DIN Next LT Arabic"/>
          <w:sz w:val="24"/>
          <w:szCs w:val="24"/>
          <w:lang w:bidi="ar-QA"/>
        </w:rPr>
        <w:t xml:space="preserve">. </w:t>
      </w:r>
      <w:r w:rsidRPr="00063A8C">
        <w:rPr>
          <w:rFonts w:ascii="DIN Next LT Arabic" w:hAnsi="DIN Next LT Arabic" w:cs="DIN Next LT Arabic"/>
          <w:sz w:val="24"/>
          <w:szCs w:val="24"/>
          <w:rtl/>
        </w:rPr>
        <w:t>تم خلال البرنامج عقد ورشة وجلسة استشارية للمتدربات مع الأخصائيين من مركز مدى من أجل التحضير للمشروع النهائي للبرنامج، حيث تم تقسيمهن على 5 مجموعات صغيرة حسب الإعاقات يشرف على كل منها أخصائي يعمل على مساعدة المتدربات على تكوين تصور عن المشروع الذي سيتم العمل عليه من أجل تحقيق المكتسبات والأ</w:t>
      </w:r>
      <w:r w:rsidR="00DB6936" w:rsidRPr="00063A8C">
        <w:rPr>
          <w:rFonts w:ascii="DIN Next LT Arabic" w:hAnsi="DIN Next LT Arabic" w:cs="DIN Next LT Arabic"/>
          <w:sz w:val="24"/>
          <w:szCs w:val="24"/>
          <w:rtl/>
        </w:rPr>
        <w:t>هداف</w:t>
      </w:r>
      <w:r w:rsidRPr="00063A8C">
        <w:rPr>
          <w:rFonts w:ascii="DIN Next LT Arabic" w:hAnsi="DIN Next LT Arabic" w:cs="DIN Next LT Arabic"/>
          <w:sz w:val="24"/>
          <w:szCs w:val="24"/>
          <w:rtl/>
        </w:rPr>
        <w:t xml:space="preserve"> المرجوة من البرنامج التدريبي</w:t>
      </w:r>
      <w:r w:rsidR="00DB6936" w:rsidRPr="00063A8C">
        <w:rPr>
          <w:rFonts w:ascii="DIN Next LT Arabic" w:hAnsi="DIN Next LT Arabic" w:cs="DIN Next LT Arabic"/>
          <w:sz w:val="24"/>
          <w:szCs w:val="24"/>
          <w:rtl/>
        </w:rPr>
        <w:t>.</w:t>
      </w:r>
    </w:p>
    <w:p w14:paraId="6D87E72A" w14:textId="77777777" w:rsidR="007571CB" w:rsidRPr="00063A8C" w:rsidRDefault="007571CB" w:rsidP="007571CB">
      <w:pPr>
        <w:bidi/>
        <w:rPr>
          <w:rFonts w:ascii="DIN Next LT Arabic" w:hAnsi="DIN Next LT Arabic" w:cs="DIN Next LT Arabic"/>
          <w:sz w:val="24"/>
          <w:szCs w:val="24"/>
          <w:rtl/>
        </w:rPr>
      </w:pPr>
    </w:p>
    <w:p w14:paraId="796BA21A" w14:textId="406AD6DB" w:rsidR="007571CB" w:rsidRPr="00063A8C" w:rsidRDefault="007571CB" w:rsidP="0032353E">
      <w:pPr>
        <w:pStyle w:val="Heading2"/>
        <w:bidi/>
        <w:spacing w:line="240" w:lineRule="auto"/>
        <w:rPr>
          <w:rFonts w:ascii="DIN Next LT Arabic" w:hAnsi="DIN Next LT Arabic" w:cs="DIN Next LT Arabic"/>
          <w:sz w:val="24"/>
          <w:szCs w:val="24"/>
          <w:lang w:bidi="ar-QA"/>
        </w:rPr>
      </w:pPr>
      <w:bookmarkStart w:id="10" w:name="_Toc176775391"/>
      <w:r w:rsidRPr="00063A8C">
        <w:rPr>
          <w:rFonts w:ascii="DIN Next LT Arabic" w:hAnsi="DIN Next LT Arabic" w:cs="DIN Next LT Arabic"/>
          <w:sz w:val="24"/>
          <w:szCs w:val="24"/>
          <w:rtl/>
        </w:rPr>
        <w:t>البرنامج التأسيسي:</w:t>
      </w:r>
      <w:bookmarkEnd w:id="10"/>
    </w:p>
    <w:p w14:paraId="5DA23A7F" w14:textId="06161CE9" w:rsidR="007571CB" w:rsidRPr="00FD648F" w:rsidRDefault="0096044C" w:rsidP="00FD648F">
      <w:pPr>
        <w:bidi/>
        <w:spacing w:line="240" w:lineRule="auto"/>
        <w:rPr>
          <w:rFonts w:ascii="DIN Next LT Arabic" w:hAnsi="DIN Next LT Arabic" w:cs="DIN Next LT Arabic"/>
          <w:sz w:val="24"/>
          <w:szCs w:val="24"/>
          <w:rtl/>
        </w:rPr>
      </w:pPr>
      <w:r w:rsidRPr="00FD648F">
        <w:rPr>
          <w:rFonts w:ascii="DIN Next LT Arabic" w:hAnsi="DIN Next LT Arabic" w:cs="DIN Next LT Arabic"/>
          <w:sz w:val="24"/>
          <w:szCs w:val="24"/>
          <w:rtl/>
        </w:rPr>
        <w:t xml:space="preserve">كما شارك مركز مدى وبالتعاون مع وزارة التربية والتعليم والتعليم العالي - مركز التدريب والتطوير التربوي، في تنفيذ البرنامج التأسيسي لتمكين عدد 68 من منتسبي الوزارة من المعلمين والمعلمات ورفع كفاءاتهم في مجال النفاذ الرقمي والتكنولوجيا المساعدة، حيث قام مركز مدى بطرح ورشة تدريبية بعنوان "مقدمة عن الإعاقات وكيفية التعامل مع الأشخاص ذوي الإعاقة". </w:t>
      </w:r>
    </w:p>
    <w:p w14:paraId="16075E31" w14:textId="2A4DF08F" w:rsidR="00C05820" w:rsidRPr="00063A8C" w:rsidRDefault="00C05820" w:rsidP="00FD648F">
      <w:pPr>
        <w:pStyle w:val="ListParagraph"/>
        <w:numPr>
          <w:ilvl w:val="1"/>
          <w:numId w:val="12"/>
        </w:numPr>
        <w:bidi/>
        <w:spacing w:line="240" w:lineRule="auto"/>
        <w:ind w:left="936"/>
        <w:rPr>
          <w:rFonts w:ascii="DIN Next LT Arabic" w:hAnsi="DIN Next LT Arabic" w:cs="DIN Next LT Arabic"/>
          <w:sz w:val="24"/>
          <w:szCs w:val="24"/>
        </w:rPr>
      </w:pPr>
      <w:r w:rsidRPr="00063A8C">
        <w:rPr>
          <w:rFonts w:ascii="DIN Next LT Arabic" w:hAnsi="DIN Next LT Arabic" w:cs="DIN Next LT Arabic"/>
          <w:sz w:val="24"/>
          <w:szCs w:val="24"/>
          <w:rtl/>
        </w:rPr>
        <w:t xml:space="preserve">نسبة الرضا 97.3% </w:t>
      </w:r>
    </w:p>
    <w:p w14:paraId="2FE246B8" w14:textId="44F55E5D" w:rsidR="00A25B14" w:rsidRPr="00063A8C" w:rsidRDefault="00A25B14" w:rsidP="00FD648F">
      <w:pPr>
        <w:pStyle w:val="ListParagraph"/>
        <w:numPr>
          <w:ilvl w:val="1"/>
          <w:numId w:val="12"/>
        </w:numPr>
        <w:bidi/>
        <w:spacing w:line="240" w:lineRule="auto"/>
        <w:ind w:left="936"/>
        <w:rPr>
          <w:rFonts w:ascii="DIN Next LT Arabic" w:hAnsi="DIN Next LT Arabic" w:cs="DIN Next LT Arabic"/>
          <w:sz w:val="24"/>
          <w:szCs w:val="24"/>
          <w:rtl/>
        </w:rPr>
      </w:pPr>
      <w:r w:rsidRPr="00063A8C">
        <w:rPr>
          <w:rFonts w:ascii="DIN Next LT Arabic" w:hAnsi="DIN Next LT Arabic" w:cs="DIN Next LT Arabic"/>
          <w:sz w:val="24"/>
          <w:szCs w:val="24"/>
          <w:rtl/>
        </w:rPr>
        <w:t xml:space="preserve">معدل الإستفادة 95.6% </w:t>
      </w:r>
    </w:p>
    <w:p w14:paraId="09A926A5" w14:textId="28131B01" w:rsidR="0096044C" w:rsidRPr="00FD648F" w:rsidRDefault="00D46E86" w:rsidP="00FD648F">
      <w:pPr>
        <w:bidi/>
        <w:spacing w:line="240" w:lineRule="auto"/>
        <w:rPr>
          <w:rFonts w:ascii="DIN Next LT Arabic" w:hAnsi="DIN Next LT Arabic" w:cs="DIN Next LT Arabic"/>
          <w:sz w:val="24"/>
          <w:szCs w:val="24"/>
          <w:rtl/>
          <w:lang w:bidi="ar-QA"/>
        </w:rPr>
      </w:pPr>
      <w:r w:rsidRPr="00FD648F">
        <w:rPr>
          <w:rFonts w:ascii="DIN Next LT Arabic" w:hAnsi="DIN Next LT Arabic" w:cs="DIN Next LT Arabic"/>
          <w:sz w:val="24"/>
          <w:szCs w:val="24"/>
          <w:rtl/>
        </w:rPr>
        <w:t xml:space="preserve">وورشة "التصميم الشامل للتعلم في البيئة الصفية من خلال تكنولوجيا المعلومات والاتصالات" </w:t>
      </w:r>
      <w:r w:rsidRPr="00FD648F">
        <w:rPr>
          <w:rFonts w:ascii="DIN Next LT Arabic" w:hAnsi="DIN Next LT Arabic" w:cs="DIN Next LT Arabic"/>
          <w:sz w:val="24"/>
          <w:szCs w:val="24"/>
          <w:lang w:bidi="ar-QA"/>
        </w:rPr>
        <w:t xml:space="preserve"> </w:t>
      </w:r>
      <w:r w:rsidRPr="00FD648F">
        <w:rPr>
          <w:rFonts w:ascii="DIN Next LT Arabic" w:hAnsi="DIN Next LT Arabic" w:cs="DIN Next LT Arabic"/>
          <w:sz w:val="24"/>
          <w:szCs w:val="24"/>
          <w:rtl/>
        </w:rPr>
        <w:t>كما تم قياس الأثر التدريبي من خلال تطبيق تقييم شامل يقيس مدى الاستفادة وإمكانية التطبيق لكافة المفاهيم والمعارف المكتسبة في البرنامج</w:t>
      </w:r>
      <w:r w:rsidRPr="00FD648F">
        <w:rPr>
          <w:rFonts w:ascii="DIN Next LT Arabic" w:hAnsi="DIN Next LT Arabic" w:cs="DIN Next LT Arabic"/>
          <w:sz w:val="24"/>
          <w:szCs w:val="24"/>
          <w:lang w:bidi="ar-QA"/>
        </w:rPr>
        <w:t>.</w:t>
      </w:r>
    </w:p>
    <w:p w14:paraId="129D5C80" w14:textId="25C2B182" w:rsidR="00D46E86" w:rsidRPr="00063A8C" w:rsidRDefault="00A25B14" w:rsidP="00FD648F">
      <w:pPr>
        <w:pStyle w:val="ListParagraph"/>
        <w:numPr>
          <w:ilvl w:val="1"/>
          <w:numId w:val="12"/>
        </w:numPr>
        <w:bidi/>
        <w:spacing w:line="240" w:lineRule="auto"/>
        <w:ind w:left="936"/>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نسبة الرضا 93.2% </w:t>
      </w:r>
    </w:p>
    <w:p w14:paraId="32E52422" w14:textId="027A4B80" w:rsidR="00A25B14" w:rsidRPr="00063A8C" w:rsidRDefault="00A25B14" w:rsidP="00FD648F">
      <w:pPr>
        <w:pStyle w:val="ListParagraph"/>
        <w:numPr>
          <w:ilvl w:val="1"/>
          <w:numId w:val="12"/>
        </w:numPr>
        <w:bidi/>
        <w:spacing w:line="240" w:lineRule="auto"/>
        <w:ind w:left="936"/>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lastRenderedPageBreak/>
        <w:t xml:space="preserve">معدل الإستفادة 91.3% </w:t>
      </w:r>
    </w:p>
    <w:p w14:paraId="5D24D89E" w14:textId="2C18CFFB" w:rsidR="005C4B81" w:rsidRPr="00063A8C" w:rsidRDefault="00626DEC" w:rsidP="0032353E">
      <w:pPr>
        <w:pStyle w:val="Heading2"/>
        <w:bidi/>
        <w:spacing w:line="240" w:lineRule="auto"/>
        <w:rPr>
          <w:rFonts w:ascii="DIN Next LT Arabic" w:hAnsi="DIN Next LT Arabic" w:cs="DIN Next LT Arabic"/>
          <w:sz w:val="24"/>
          <w:szCs w:val="24"/>
          <w:rtl/>
        </w:rPr>
      </w:pPr>
      <w:bookmarkStart w:id="11" w:name="_Toc176775392"/>
      <w:r w:rsidRPr="00063A8C">
        <w:rPr>
          <w:rFonts w:ascii="DIN Next LT Arabic" w:hAnsi="DIN Next LT Arabic" w:cs="DIN Next LT Arabic"/>
          <w:sz w:val="24"/>
          <w:szCs w:val="24"/>
          <w:rtl/>
        </w:rPr>
        <w:t>االنفاذ الرقمي في قطاع التعليم</w:t>
      </w:r>
      <w:bookmarkEnd w:id="11"/>
      <w:r w:rsidRPr="00063A8C">
        <w:rPr>
          <w:rFonts w:ascii="DIN Next LT Arabic" w:hAnsi="DIN Next LT Arabic" w:cs="DIN Next LT Arabic"/>
          <w:sz w:val="24"/>
          <w:szCs w:val="24"/>
          <w:rtl/>
        </w:rPr>
        <w:t xml:space="preserve"> </w:t>
      </w:r>
    </w:p>
    <w:p w14:paraId="3713CAF0" w14:textId="16A4A9F7" w:rsidR="007A038F" w:rsidRPr="00063A8C" w:rsidRDefault="005D07F3" w:rsidP="00860A4D">
      <w:pPr>
        <w:bidi/>
        <w:rPr>
          <w:rFonts w:ascii="DIN Next LT Arabic" w:hAnsi="DIN Next LT Arabic" w:cs="DIN Next LT Arabic"/>
          <w:sz w:val="24"/>
          <w:szCs w:val="24"/>
          <w:lang w:bidi="ar-QA"/>
        </w:rPr>
      </w:pPr>
      <w:r w:rsidRPr="00063A8C">
        <w:rPr>
          <w:rFonts w:ascii="DIN Next LT Arabic" w:hAnsi="DIN Next LT Arabic" w:cs="DIN Next LT Arabic"/>
          <w:sz w:val="24"/>
          <w:szCs w:val="24"/>
          <w:rtl/>
        </w:rPr>
        <w:t xml:space="preserve">بهدف تحسين النفاذ الرقمي للمعلومات والخدمات التعليمية قام مركز مدى </w:t>
      </w:r>
      <w:r w:rsidR="006B4DD8" w:rsidRPr="00063A8C">
        <w:rPr>
          <w:rFonts w:ascii="DIN Next LT Arabic" w:hAnsi="DIN Next LT Arabic" w:cs="DIN Next LT Arabic"/>
          <w:sz w:val="24"/>
          <w:szCs w:val="24"/>
          <w:rtl/>
        </w:rPr>
        <w:t xml:space="preserve">بتقديم عدد  3 </w:t>
      </w:r>
      <w:r w:rsidRPr="00063A8C">
        <w:rPr>
          <w:rFonts w:ascii="DIN Next LT Arabic" w:hAnsi="DIN Next LT Arabic" w:cs="DIN Next LT Arabic"/>
          <w:sz w:val="24"/>
          <w:szCs w:val="24"/>
          <w:rtl/>
        </w:rPr>
        <w:t xml:space="preserve">جلسات استشارية بواقع 4.5 ساعة. وإصدار عدد 1 </w:t>
      </w:r>
      <w:r w:rsidR="00B42B8A" w:rsidRPr="00063A8C">
        <w:rPr>
          <w:rFonts w:ascii="DIN Next LT Arabic" w:hAnsi="DIN Next LT Arabic" w:cs="DIN Next LT Arabic"/>
          <w:sz w:val="24"/>
          <w:szCs w:val="24"/>
          <w:rtl/>
          <w:lang w:bidi="ar-QA"/>
        </w:rPr>
        <w:t xml:space="preserve">تقرير </w:t>
      </w:r>
      <w:r w:rsidR="00FE3B05" w:rsidRPr="00063A8C">
        <w:rPr>
          <w:rFonts w:ascii="DIN Next LT Arabic" w:hAnsi="DIN Next LT Arabic" w:cs="DIN Next LT Arabic"/>
          <w:sz w:val="24"/>
          <w:szCs w:val="24"/>
          <w:rtl/>
          <w:lang w:bidi="ar-QA"/>
        </w:rPr>
        <w:t xml:space="preserve">تقييم </w:t>
      </w:r>
      <w:r w:rsidR="006B4DD8" w:rsidRPr="00063A8C">
        <w:rPr>
          <w:rFonts w:ascii="DIN Next LT Arabic" w:hAnsi="DIN Next LT Arabic" w:cs="DIN Next LT Arabic"/>
          <w:sz w:val="24"/>
          <w:szCs w:val="24"/>
          <w:rtl/>
        </w:rPr>
        <w:t>وتدقيق لنظام إدارة التعلم</w:t>
      </w:r>
      <w:r w:rsidR="006B4DD8" w:rsidRPr="00063A8C">
        <w:rPr>
          <w:rFonts w:ascii="DIN Next LT Arabic" w:hAnsi="DIN Next LT Arabic" w:cs="DIN Next LT Arabic"/>
          <w:sz w:val="24"/>
          <w:szCs w:val="24"/>
          <w:lang w:bidi="ar-QA"/>
        </w:rPr>
        <w:t xml:space="preserve"> LMS </w:t>
      </w:r>
      <w:r w:rsidR="006B4DD8" w:rsidRPr="00063A8C">
        <w:rPr>
          <w:rFonts w:ascii="DIN Next LT Arabic" w:hAnsi="DIN Next LT Arabic" w:cs="DIN Next LT Arabic"/>
          <w:sz w:val="24"/>
          <w:szCs w:val="24"/>
          <w:rtl/>
        </w:rPr>
        <w:t xml:space="preserve"> الأمر الذي نتج عنه ارتفاع معدل النفاذ الرقمي</w:t>
      </w:r>
      <w:r w:rsidR="00FE3B05" w:rsidRPr="00063A8C">
        <w:rPr>
          <w:rFonts w:ascii="DIN Next LT Arabic" w:hAnsi="DIN Next LT Arabic" w:cs="DIN Next LT Arabic"/>
          <w:sz w:val="24"/>
          <w:szCs w:val="24"/>
          <w:rtl/>
          <w:lang w:bidi="ar-QA"/>
        </w:rPr>
        <w:t xml:space="preserve"> </w:t>
      </w:r>
      <w:r w:rsidRPr="00063A8C">
        <w:rPr>
          <w:rFonts w:ascii="DIN Next LT Arabic" w:hAnsi="DIN Next LT Arabic" w:cs="DIN Next LT Arabic"/>
          <w:sz w:val="24"/>
          <w:szCs w:val="24"/>
          <w:rtl/>
        </w:rPr>
        <w:t>للمواقع إلى</w:t>
      </w:r>
      <w:r w:rsidR="00FE3B05" w:rsidRPr="00063A8C">
        <w:rPr>
          <w:rFonts w:ascii="DIN Next LT Arabic" w:hAnsi="DIN Next LT Arabic" w:cs="DIN Next LT Arabic"/>
          <w:sz w:val="24"/>
          <w:szCs w:val="24"/>
          <w:rtl/>
          <w:lang w:bidi="ar-QA"/>
        </w:rPr>
        <w:t xml:space="preserve"> 83%. </w:t>
      </w:r>
    </w:p>
    <w:p w14:paraId="4C55DB63" w14:textId="6B751E67" w:rsidR="007A038F" w:rsidRPr="00063A8C" w:rsidRDefault="00F46BEA" w:rsidP="0032353E">
      <w:pPr>
        <w:pStyle w:val="Heading2"/>
        <w:bidi/>
        <w:spacing w:line="240" w:lineRule="auto"/>
        <w:rPr>
          <w:rFonts w:ascii="DIN Next LT Arabic" w:hAnsi="DIN Next LT Arabic" w:cs="DIN Next LT Arabic"/>
          <w:sz w:val="24"/>
          <w:szCs w:val="24"/>
          <w:rtl/>
        </w:rPr>
      </w:pPr>
      <w:bookmarkStart w:id="12" w:name="_Toc176775393"/>
      <w:r w:rsidRPr="00063A8C">
        <w:rPr>
          <w:rFonts w:ascii="DIN Next LT Arabic" w:hAnsi="DIN Next LT Arabic" w:cs="DIN Next LT Arabic"/>
          <w:sz w:val="24"/>
          <w:szCs w:val="24"/>
          <w:rtl/>
        </w:rPr>
        <w:t>خدمات التكنولوجيا المساعدة في قطاع التعليم</w:t>
      </w:r>
      <w:bookmarkEnd w:id="12"/>
      <w:r w:rsidRPr="00063A8C">
        <w:rPr>
          <w:rFonts w:ascii="DIN Next LT Arabic" w:hAnsi="DIN Next LT Arabic" w:cs="DIN Next LT Arabic"/>
          <w:sz w:val="24"/>
          <w:szCs w:val="24"/>
          <w:rtl/>
        </w:rPr>
        <w:t xml:space="preserve"> </w:t>
      </w:r>
    </w:p>
    <w:p w14:paraId="62B10FE6" w14:textId="77777777" w:rsidR="00405D2C" w:rsidRPr="00063A8C" w:rsidRDefault="000D6DE2" w:rsidP="000D6DE2">
      <w:pPr>
        <w:bidi/>
        <w:rPr>
          <w:rFonts w:ascii="DIN Next LT Arabic" w:hAnsi="DIN Next LT Arabic" w:cs="DIN Next LT Arabic"/>
          <w:sz w:val="24"/>
          <w:szCs w:val="24"/>
        </w:rPr>
      </w:pPr>
      <w:r w:rsidRPr="00063A8C">
        <w:rPr>
          <w:rFonts w:ascii="DIN Next LT Arabic" w:hAnsi="DIN Next LT Arabic" w:cs="DIN Next LT Arabic"/>
          <w:sz w:val="24"/>
          <w:szCs w:val="24"/>
          <w:rtl/>
        </w:rPr>
        <w:t xml:space="preserve">بهدف دعم نفاذ الطلبة من ذوي </w:t>
      </w:r>
      <w:r w:rsidR="00DD39E9" w:rsidRPr="00063A8C">
        <w:rPr>
          <w:rFonts w:ascii="DIN Next LT Arabic" w:hAnsi="DIN Next LT Arabic" w:cs="DIN Next LT Arabic"/>
          <w:sz w:val="24"/>
          <w:szCs w:val="24"/>
          <w:rtl/>
          <w:lang w:bidi="ar-QA"/>
        </w:rPr>
        <w:t xml:space="preserve">الإعاقة </w:t>
      </w:r>
      <w:r w:rsidRPr="00063A8C">
        <w:rPr>
          <w:rFonts w:ascii="DIN Next LT Arabic" w:hAnsi="DIN Next LT Arabic" w:cs="DIN Next LT Arabic"/>
          <w:sz w:val="24"/>
          <w:szCs w:val="24"/>
          <w:rtl/>
        </w:rPr>
        <w:t xml:space="preserve">للمحتوى التعليمي وخلق فرص متساوية للمشاركه في البيئة الصفية . وبالتعاون مع وزارة التربية والتعليم والتعليم العالي، قام مركز مدى بزيارة عدد </w:t>
      </w:r>
      <w:r w:rsidR="00DD39E9" w:rsidRPr="00063A8C">
        <w:rPr>
          <w:rFonts w:ascii="DIN Next LT Arabic" w:hAnsi="DIN Next LT Arabic" w:cs="DIN Next LT Arabic"/>
          <w:sz w:val="24"/>
          <w:szCs w:val="24"/>
          <w:rtl/>
        </w:rPr>
        <w:t>(</w:t>
      </w:r>
      <w:r w:rsidRPr="00063A8C">
        <w:rPr>
          <w:rFonts w:ascii="DIN Next LT Arabic" w:hAnsi="DIN Next LT Arabic" w:cs="DIN Next LT Arabic"/>
          <w:sz w:val="24"/>
          <w:szCs w:val="24"/>
          <w:rtl/>
        </w:rPr>
        <w:t>5</w:t>
      </w:r>
      <w:r w:rsidR="00DD39E9" w:rsidRPr="00063A8C">
        <w:rPr>
          <w:rFonts w:ascii="DIN Next LT Arabic" w:hAnsi="DIN Next LT Arabic" w:cs="DIN Next LT Arabic"/>
          <w:sz w:val="24"/>
          <w:szCs w:val="24"/>
          <w:rtl/>
        </w:rPr>
        <w:t xml:space="preserve">) </w:t>
      </w:r>
      <w:r w:rsidRPr="00063A8C">
        <w:rPr>
          <w:rFonts w:ascii="DIN Next LT Arabic" w:hAnsi="DIN Next LT Arabic" w:cs="DIN Next LT Arabic"/>
          <w:sz w:val="24"/>
          <w:szCs w:val="24"/>
          <w:rtl/>
        </w:rPr>
        <w:t>مدارس حكومية وتقييم إحتياجات الط</w:t>
      </w:r>
      <w:r w:rsidR="008345B9" w:rsidRPr="00063A8C">
        <w:rPr>
          <w:rFonts w:ascii="DIN Next LT Arabic" w:hAnsi="DIN Next LT Arabic" w:cs="DIN Next LT Arabic"/>
          <w:sz w:val="24"/>
          <w:szCs w:val="24"/>
          <w:rtl/>
        </w:rPr>
        <w:t>لاب</w:t>
      </w:r>
      <w:r w:rsidRPr="00063A8C">
        <w:rPr>
          <w:rFonts w:ascii="DIN Next LT Arabic" w:hAnsi="DIN Next LT Arabic" w:cs="DIN Next LT Arabic"/>
          <w:sz w:val="24"/>
          <w:szCs w:val="24"/>
          <w:rtl/>
        </w:rPr>
        <w:t xml:space="preserve"> للتكنولوجيا المساعدة وتزويدهم بها مع الحرص على تقديم التدريب الالزم لعدد </w:t>
      </w:r>
      <w:r w:rsidR="008345B9" w:rsidRPr="00063A8C">
        <w:rPr>
          <w:rFonts w:ascii="DIN Next LT Arabic" w:hAnsi="DIN Next LT Arabic" w:cs="DIN Next LT Arabic"/>
          <w:sz w:val="24"/>
          <w:szCs w:val="24"/>
          <w:rtl/>
        </w:rPr>
        <w:t>(</w:t>
      </w:r>
      <w:r w:rsidRPr="00063A8C">
        <w:rPr>
          <w:rFonts w:ascii="DIN Next LT Arabic" w:hAnsi="DIN Next LT Arabic" w:cs="DIN Next LT Arabic"/>
          <w:sz w:val="24"/>
          <w:szCs w:val="24"/>
          <w:rtl/>
        </w:rPr>
        <w:t>22 معلم</w:t>
      </w:r>
      <w:r w:rsidR="008345B9" w:rsidRPr="00063A8C">
        <w:rPr>
          <w:rFonts w:ascii="DIN Next LT Arabic" w:hAnsi="DIN Next LT Arabic" w:cs="DIN Next LT Arabic"/>
          <w:sz w:val="24"/>
          <w:szCs w:val="24"/>
          <w:rtl/>
        </w:rPr>
        <w:t>)</w:t>
      </w:r>
      <w:r w:rsidRPr="00063A8C">
        <w:rPr>
          <w:rFonts w:ascii="DIN Next LT Arabic" w:hAnsi="DIN Next LT Arabic" w:cs="DIN Next LT Arabic"/>
          <w:sz w:val="24"/>
          <w:szCs w:val="24"/>
          <w:rtl/>
        </w:rPr>
        <w:t xml:space="preserve"> على كيفية </w:t>
      </w:r>
      <w:r w:rsidR="00620E62" w:rsidRPr="00063A8C">
        <w:rPr>
          <w:rFonts w:ascii="DIN Next LT Arabic" w:hAnsi="DIN Next LT Arabic" w:cs="DIN Next LT Arabic"/>
          <w:sz w:val="24"/>
          <w:szCs w:val="24"/>
          <w:rtl/>
        </w:rPr>
        <w:t>الإستخدام</w:t>
      </w:r>
      <w:r w:rsidRPr="00063A8C">
        <w:rPr>
          <w:rFonts w:ascii="DIN Next LT Arabic" w:hAnsi="DIN Next LT Arabic" w:cs="DIN Next LT Arabic"/>
          <w:sz w:val="24"/>
          <w:szCs w:val="24"/>
          <w:rtl/>
        </w:rPr>
        <w:t xml:space="preserve"> الفعال لكافة ا</w:t>
      </w:r>
      <w:r w:rsidR="00620E62" w:rsidRPr="00063A8C">
        <w:rPr>
          <w:rFonts w:ascii="DIN Next LT Arabic" w:hAnsi="DIN Next LT Arabic" w:cs="DIN Next LT Arabic"/>
          <w:sz w:val="24"/>
          <w:szCs w:val="24"/>
          <w:rtl/>
        </w:rPr>
        <w:t>لأجهزة</w:t>
      </w:r>
    </w:p>
    <w:p w14:paraId="54E0AFE9" w14:textId="75BA94B2" w:rsidR="009674F7" w:rsidRPr="00063A8C" w:rsidRDefault="009674F7" w:rsidP="001458F8">
      <w:pPr>
        <w:pStyle w:val="ListParagraph"/>
        <w:numPr>
          <w:ilvl w:val="0"/>
          <w:numId w:val="13"/>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المدارس التي تمت عملية التقييم فيها</w:t>
      </w:r>
    </w:p>
    <w:p w14:paraId="188FBFA6" w14:textId="77777777" w:rsidR="009674F7" w:rsidRPr="00063A8C" w:rsidRDefault="009674F7" w:rsidP="001458F8">
      <w:pPr>
        <w:pStyle w:val="ListParagraph"/>
        <w:numPr>
          <w:ilvl w:val="0"/>
          <w:numId w:val="13"/>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 xml:space="preserve">مدرسة الهداية لذوي اإلحتياجات الخاصة للبنبن – المسيلة </w:t>
      </w:r>
      <w:r w:rsidRPr="00063A8C">
        <w:rPr>
          <w:rFonts w:ascii="DIN Next LT Arabic" w:hAnsi="DIN Next LT Arabic" w:cs="DIN Next LT Arabic"/>
          <w:sz w:val="24"/>
          <w:szCs w:val="24"/>
        </w:rPr>
        <w:t>)</w:t>
      </w:r>
      <w:r w:rsidRPr="00063A8C">
        <w:rPr>
          <w:rFonts w:ascii="DIN Next LT Arabic" w:hAnsi="DIN Next LT Arabic" w:cs="DIN Next LT Arabic"/>
          <w:sz w:val="24"/>
          <w:szCs w:val="24"/>
          <w:rtl/>
        </w:rPr>
        <w:t>46 طالب</w:t>
      </w:r>
      <w:r w:rsidRPr="00063A8C">
        <w:rPr>
          <w:rFonts w:ascii="DIN Next LT Arabic" w:hAnsi="DIN Next LT Arabic" w:cs="DIN Next LT Arabic"/>
          <w:sz w:val="24"/>
          <w:szCs w:val="24"/>
          <w:lang w:bidi="ar-QA"/>
        </w:rPr>
        <w:t xml:space="preserve">( </w:t>
      </w:r>
    </w:p>
    <w:p w14:paraId="7849585C" w14:textId="3C17417E" w:rsidR="009674F7" w:rsidRPr="00063A8C" w:rsidRDefault="009674F7" w:rsidP="001458F8">
      <w:pPr>
        <w:pStyle w:val="ListParagraph"/>
        <w:numPr>
          <w:ilvl w:val="0"/>
          <w:numId w:val="13"/>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 xml:space="preserve">مدرسة الهداية لذوي </w:t>
      </w:r>
      <w:bookmarkStart w:id="13" w:name="_Hlk175734737"/>
      <w:r w:rsidRPr="00063A8C">
        <w:rPr>
          <w:rFonts w:ascii="DIN Next LT Arabic" w:hAnsi="DIN Next LT Arabic" w:cs="DIN Next LT Arabic"/>
          <w:sz w:val="24"/>
          <w:szCs w:val="24"/>
          <w:rtl/>
        </w:rPr>
        <w:t>ا</w:t>
      </w:r>
      <w:r w:rsidRPr="00063A8C">
        <w:rPr>
          <w:rFonts w:ascii="DIN Next LT Arabic" w:hAnsi="DIN Next LT Arabic" w:cs="DIN Next LT Arabic"/>
          <w:sz w:val="24"/>
          <w:szCs w:val="24"/>
          <w:rtl/>
          <w:lang w:bidi="ar-QA"/>
        </w:rPr>
        <w:t>لأحتياجات</w:t>
      </w:r>
      <w:bookmarkEnd w:id="13"/>
      <w:r w:rsidRPr="00063A8C">
        <w:rPr>
          <w:rFonts w:ascii="DIN Next LT Arabic" w:hAnsi="DIN Next LT Arabic" w:cs="DIN Next LT Arabic"/>
          <w:sz w:val="24"/>
          <w:szCs w:val="24"/>
          <w:rtl/>
        </w:rPr>
        <w:t xml:space="preserve"> الخاصة للبنات – الدفنة</w:t>
      </w:r>
      <w:r w:rsidR="00ED0A98" w:rsidRPr="00063A8C">
        <w:rPr>
          <w:rFonts w:ascii="DIN Next LT Arabic" w:hAnsi="DIN Next LT Arabic" w:cs="DIN Next LT Arabic"/>
          <w:sz w:val="24"/>
          <w:szCs w:val="24"/>
        </w:rPr>
        <w:t xml:space="preserve">) </w:t>
      </w:r>
      <w:r w:rsidRPr="00063A8C">
        <w:rPr>
          <w:rFonts w:ascii="DIN Next LT Arabic" w:hAnsi="DIN Next LT Arabic" w:cs="DIN Next LT Arabic"/>
          <w:sz w:val="24"/>
          <w:szCs w:val="24"/>
          <w:rtl/>
        </w:rPr>
        <w:t>18 طالبة</w:t>
      </w:r>
      <w:r w:rsidRPr="00063A8C">
        <w:rPr>
          <w:rFonts w:ascii="DIN Next LT Arabic" w:hAnsi="DIN Next LT Arabic" w:cs="DIN Next LT Arabic"/>
          <w:sz w:val="24"/>
          <w:szCs w:val="24"/>
          <w:lang w:bidi="ar-QA"/>
        </w:rPr>
        <w:t xml:space="preserve">( </w:t>
      </w:r>
    </w:p>
    <w:p w14:paraId="38B30491" w14:textId="77777777" w:rsidR="00ED0A98" w:rsidRPr="00063A8C" w:rsidRDefault="009674F7" w:rsidP="001458F8">
      <w:pPr>
        <w:pStyle w:val="ListParagraph"/>
        <w:numPr>
          <w:ilvl w:val="0"/>
          <w:numId w:val="13"/>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 xml:space="preserve">مدرسة الهداية لذوي </w:t>
      </w:r>
      <w:r w:rsidR="00ED0A98" w:rsidRPr="00063A8C">
        <w:rPr>
          <w:rFonts w:ascii="DIN Next LT Arabic" w:hAnsi="DIN Next LT Arabic" w:cs="DIN Next LT Arabic"/>
          <w:sz w:val="24"/>
          <w:szCs w:val="24"/>
          <w:rtl/>
        </w:rPr>
        <w:t>ا</w:t>
      </w:r>
      <w:r w:rsidR="00ED0A98" w:rsidRPr="00063A8C">
        <w:rPr>
          <w:rFonts w:ascii="DIN Next LT Arabic" w:hAnsi="DIN Next LT Arabic" w:cs="DIN Next LT Arabic"/>
          <w:sz w:val="24"/>
          <w:szCs w:val="24"/>
          <w:rtl/>
          <w:lang w:bidi="ar-QA"/>
        </w:rPr>
        <w:t>لأحتياجات</w:t>
      </w:r>
      <w:r w:rsidR="00ED0A98" w:rsidRPr="00063A8C">
        <w:rPr>
          <w:rFonts w:ascii="DIN Next LT Arabic" w:hAnsi="DIN Next LT Arabic" w:cs="DIN Next LT Arabic"/>
          <w:sz w:val="24"/>
          <w:szCs w:val="24"/>
          <w:rtl/>
        </w:rPr>
        <w:t xml:space="preserve"> </w:t>
      </w:r>
      <w:r w:rsidRPr="00063A8C">
        <w:rPr>
          <w:rFonts w:ascii="DIN Next LT Arabic" w:hAnsi="DIN Next LT Arabic" w:cs="DIN Next LT Arabic"/>
          <w:sz w:val="24"/>
          <w:szCs w:val="24"/>
          <w:rtl/>
        </w:rPr>
        <w:t>الخاصة للبنين – اله</w:t>
      </w:r>
      <w:r w:rsidR="00ED0A98" w:rsidRPr="00063A8C">
        <w:rPr>
          <w:rFonts w:ascii="DIN Next LT Arabic" w:hAnsi="DIN Next LT Arabic" w:cs="DIN Next LT Arabic"/>
          <w:sz w:val="24"/>
          <w:szCs w:val="24"/>
          <w:rtl/>
          <w:lang w:bidi="ar-QA"/>
        </w:rPr>
        <w:t>لال</w:t>
      </w:r>
      <w:r w:rsidRPr="00063A8C">
        <w:rPr>
          <w:rFonts w:ascii="DIN Next LT Arabic" w:hAnsi="DIN Next LT Arabic" w:cs="DIN Next LT Arabic"/>
          <w:sz w:val="24"/>
          <w:szCs w:val="24"/>
          <w:rtl/>
        </w:rPr>
        <w:t xml:space="preserve"> </w:t>
      </w:r>
      <w:r w:rsidR="00ED0A98" w:rsidRPr="00063A8C">
        <w:rPr>
          <w:rFonts w:ascii="DIN Next LT Arabic" w:hAnsi="DIN Next LT Arabic" w:cs="DIN Next LT Arabic"/>
          <w:sz w:val="24"/>
          <w:szCs w:val="24"/>
        </w:rPr>
        <w:t>)</w:t>
      </w:r>
      <w:r w:rsidRPr="00063A8C">
        <w:rPr>
          <w:rFonts w:ascii="DIN Next LT Arabic" w:hAnsi="DIN Next LT Arabic" w:cs="DIN Next LT Arabic"/>
          <w:sz w:val="24"/>
          <w:szCs w:val="24"/>
          <w:rtl/>
        </w:rPr>
        <w:t>13 طالب</w:t>
      </w:r>
      <w:r w:rsidRPr="00063A8C">
        <w:rPr>
          <w:rFonts w:ascii="DIN Next LT Arabic" w:hAnsi="DIN Next LT Arabic" w:cs="DIN Next LT Arabic"/>
          <w:sz w:val="24"/>
          <w:szCs w:val="24"/>
          <w:lang w:bidi="ar-QA"/>
        </w:rPr>
        <w:t xml:space="preserve">( </w:t>
      </w:r>
    </w:p>
    <w:p w14:paraId="35BA2614" w14:textId="77777777" w:rsidR="00ED0A98" w:rsidRPr="00063A8C" w:rsidRDefault="009674F7" w:rsidP="001458F8">
      <w:pPr>
        <w:pStyle w:val="ListParagraph"/>
        <w:numPr>
          <w:ilvl w:val="0"/>
          <w:numId w:val="13"/>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 xml:space="preserve">مدرسة الهداية لذوي </w:t>
      </w:r>
      <w:r w:rsidR="00ED0A98" w:rsidRPr="00063A8C">
        <w:rPr>
          <w:rFonts w:ascii="DIN Next LT Arabic" w:hAnsi="DIN Next LT Arabic" w:cs="DIN Next LT Arabic"/>
          <w:sz w:val="24"/>
          <w:szCs w:val="24"/>
          <w:rtl/>
        </w:rPr>
        <w:t>ا</w:t>
      </w:r>
      <w:r w:rsidR="00ED0A98" w:rsidRPr="00063A8C">
        <w:rPr>
          <w:rFonts w:ascii="DIN Next LT Arabic" w:hAnsi="DIN Next LT Arabic" w:cs="DIN Next LT Arabic"/>
          <w:sz w:val="24"/>
          <w:szCs w:val="24"/>
          <w:rtl/>
          <w:lang w:bidi="ar-QA"/>
        </w:rPr>
        <w:t>لأحتياجات</w:t>
      </w:r>
      <w:r w:rsidR="00ED0A98" w:rsidRPr="00063A8C">
        <w:rPr>
          <w:rFonts w:ascii="DIN Next LT Arabic" w:hAnsi="DIN Next LT Arabic" w:cs="DIN Next LT Arabic"/>
          <w:sz w:val="24"/>
          <w:szCs w:val="24"/>
          <w:rtl/>
        </w:rPr>
        <w:t xml:space="preserve"> </w:t>
      </w:r>
      <w:r w:rsidRPr="00063A8C">
        <w:rPr>
          <w:rFonts w:ascii="DIN Next LT Arabic" w:hAnsi="DIN Next LT Arabic" w:cs="DIN Next LT Arabic"/>
          <w:sz w:val="24"/>
          <w:szCs w:val="24"/>
          <w:rtl/>
        </w:rPr>
        <w:t xml:space="preserve">الخاصة الثمامة </w:t>
      </w:r>
      <w:r w:rsidR="00ED0A98" w:rsidRPr="00063A8C">
        <w:rPr>
          <w:rFonts w:ascii="DIN Next LT Arabic" w:hAnsi="DIN Next LT Arabic" w:cs="DIN Next LT Arabic"/>
          <w:sz w:val="24"/>
          <w:szCs w:val="24"/>
          <w:rtl/>
        </w:rPr>
        <w:t>(</w:t>
      </w:r>
      <w:r w:rsidRPr="00063A8C">
        <w:rPr>
          <w:rFonts w:ascii="DIN Next LT Arabic" w:hAnsi="DIN Next LT Arabic" w:cs="DIN Next LT Arabic"/>
          <w:sz w:val="24"/>
          <w:szCs w:val="24"/>
          <w:rtl/>
        </w:rPr>
        <w:t>17 طالب</w:t>
      </w:r>
      <w:r w:rsidRPr="00063A8C">
        <w:rPr>
          <w:rFonts w:ascii="DIN Next LT Arabic" w:hAnsi="DIN Next LT Arabic" w:cs="DIN Next LT Arabic"/>
          <w:sz w:val="24"/>
          <w:szCs w:val="24"/>
          <w:lang w:bidi="ar-QA"/>
        </w:rPr>
        <w:t xml:space="preserve">( </w:t>
      </w:r>
    </w:p>
    <w:p w14:paraId="60A6B934" w14:textId="62E12D76" w:rsidR="00F46BEA" w:rsidRPr="00063A8C" w:rsidRDefault="009674F7" w:rsidP="001458F8">
      <w:pPr>
        <w:pStyle w:val="ListParagraph"/>
        <w:numPr>
          <w:ilvl w:val="0"/>
          <w:numId w:val="13"/>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 xml:space="preserve">مدرسة الهداية لذوي </w:t>
      </w:r>
      <w:r w:rsidR="00ED0A98" w:rsidRPr="00063A8C">
        <w:rPr>
          <w:rFonts w:ascii="DIN Next LT Arabic" w:hAnsi="DIN Next LT Arabic" w:cs="DIN Next LT Arabic"/>
          <w:sz w:val="24"/>
          <w:szCs w:val="24"/>
          <w:rtl/>
        </w:rPr>
        <w:t>ا</w:t>
      </w:r>
      <w:r w:rsidR="00ED0A98" w:rsidRPr="00063A8C">
        <w:rPr>
          <w:rFonts w:ascii="DIN Next LT Arabic" w:hAnsi="DIN Next LT Arabic" w:cs="DIN Next LT Arabic"/>
          <w:sz w:val="24"/>
          <w:szCs w:val="24"/>
          <w:rtl/>
          <w:lang w:bidi="ar-QA"/>
        </w:rPr>
        <w:t>لأحتياجات</w:t>
      </w:r>
      <w:r w:rsidR="00ED0A98" w:rsidRPr="00063A8C">
        <w:rPr>
          <w:rFonts w:ascii="DIN Next LT Arabic" w:hAnsi="DIN Next LT Arabic" w:cs="DIN Next LT Arabic"/>
          <w:sz w:val="24"/>
          <w:szCs w:val="24"/>
          <w:rtl/>
        </w:rPr>
        <w:t xml:space="preserve"> </w:t>
      </w:r>
      <w:r w:rsidRPr="00063A8C">
        <w:rPr>
          <w:rFonts w:ascii="DIN Next LT Arabic" w:hAnsi="DIN Next LT Arabic" w:cs="DIN Next LT Arabic"/>
          <w:sz w:val="24"/>
          <w:szCs w:val="24"/>
          <w:rtl/>
        </w:rPr>
        <w:t>الخاصة الصخامة</w:t>
      </w:r>
      <w:r w:rsidR="00ED0A98" w:rsidRPr="00063A8C">
        <w:rPr>
          <w:rFonts w:ascii="DIN Next LT Arabic" w:hAnsi="DIN Next LT Arabic" w:cs="DIN Next LT Arabic"/>
          <w:sz w:val="24"/>
          <w:szCs w:val="24"/>
          <w:rtl/>
        </w:rPr>
        <w:t>(</w:t>
      </w:r>
      <w:r w:rsidRPr="00063A8C">
        <w:rPr>
          <w:rFonts w:ascii="DIN Next LT Arabic" w:hAnsi="DIN Next LT Arabic" w:cs="DIN Next LT Arabic"/>
          <w:sz w:val="24"/>
          <w:szCs w:val="24"/>
          <w:rtl/>
        </w:rPr>
        <w:t>12 طالب</w:t>
      </w:r>
      <w:r w:rsidRPr="00063A8C">
        <w:rPr>
          <w:rFonts w:ascii="DIN Next LT Arabic" w:hAnsi="DIN Next LT Arabic" w:cs="DIN Next LT Arabic"/>
          <w:sz w:val="24"/>
          <w:szCs w:val="24"/>
          <w:lang w:bidi="ar-QA"/>
        </w:rPr>
        <w:t>(</w:t>
      </w:r>
    </w:p>
    <w:p w14:paraId="7343799A" w14:textId="7B85CADB" w:rsidR="00ED0A98" w:rsidRPr="00063A8C" w:rsidRDefault="001010C9" w:rsidP="001010C9">
      <w:pPr>
        <w:bidi/>
        <w:rPr>
          <w:rFonts w:ascii="DIN Next LT Arabic" w:hAnsi="DIN Next LT Arabic" w:cs="DIN Next LT Arabic"/>
          <w:sz w:val="24"/>
          <w:szCs w:val="24"/>
          <w:rtl/>
          <w:lang w:bidi="ar-QA"/>
        </w:rPr>
      </w:pPr>
      <w:r w:rsidRPr="00063A8C">
        <w:rPr>
          <w:rFonts w:ascii="DIN Next LT Arabic" w:hAnsi="DIN Next LT Arabic" w:cs="DIN Next LT Arabic"/>
          <w:sz w:val="24"/>
          <w:szCs w:val="24"/>
          <w:rtl/>
        </w:rPr>
        <w:t>خدمات التكنولوجيا المساعدة لقطاع التعليم بهدف تمكين الطلبة من ذوي الإعاقة من النفاذ الرقمي في التعليم يقدم مركز مدى خدمات التكنولوجيا المساعدة لطلبة المدارس والجامعات</w:t>
      </w:r>
      <w:r w:rsidRPr="00063A8C">
        <w:rPr>
          <w:rFonts w:ascii="DIN Next LT Arabic" w:hAnsi="DIN Next LT Arabic" w:cs="DIN Next LT Arabic"/>
          <w:sz w:val="24"/>
          <w:szCs w:val="24"/>
          <w:lang w:bidi="ar-QA"/>
        </w:rPr>
        <w:t>.</w:t>
      </w:r>
    </w:p>
    <w:p w14:paraId="40BA894F" w14:textId="4FCBA2F1" w:rsidR="001010C9" w:rsidRPr="00063A8C" w:rsidRDefault="001010C9" w:rsidP="001458F8">
      <w:pPr>
        <w:pStyle w:val="ListParagraph"/>
        <w:numPr>
          <w:ilvl w:val="0"/>
          <w:numId w:val="14"/>
        </w:numPr>
        <w:bidi/>
        <w:spacing w:line="240" w:lineRule="auto"/>
        <w:rPr>
          <w:rFonts w:ascii="DIN Next LT Arabic" w:hAnsi="DIN Next LT Arabic" w:cs="DIN Next LT Arabic"/>
          <w:sz w:val="24"/>
          <w:szCs w:val="24"/>
          <w:lang w:bidi="ar-QA"/>
        </w:rPr>
      </w:pPr>
      <w:bookmarkStart w:id="14" w:name="_Hlk176772695"/>
      <w:r w:rsidRPr="00063A8C">
        <w:rPr>
          <w:rFonts w:ascii="DIN Next LT Arabic" w:hAnsi="DIN Next LT Arabic" w:cs="DIN Next LT Arabic"/>
          <w:sz w:val="24"/>
          <w:szCs w:val="24"/>
          <w:rtl/>
          <w:lang w:bidi="ar-QA"/>
        </w:rPr>
        <w:t xml:space="preserve">270 </w:t>
      </w:r>
      <w:r w:rsidR="00476EBE" w:rsidRPr="00063A8C">
        <w:rPr>
          <w:rFonts w:ascii="DIN Next LT Arabic" w:hAnsi="DIN Next LT Arabic" w:cs="DIN Next LT Arabic"/>
          <w:sz w:val="24"/>
          <w:szCs w:val="24"/>
          <w:rtl/>
          <w:lang w:bidi="ar-QA"/>
        </w:rPr>
        <w:t>ح</w:t>
      </w:r>
      <w:r w:rsidR="00476EBE" w:rsidRPr="00063A8C">
        <w:rPr>
          <w:rFonts w:ascii="DIN Next LT Arabic" w:hAnsi="DIN Next LT Arabic" w:cs="DIN Next LT Arabic"/>
          <w:sz w:val="24"/>
          <w:szCs w:val="24"/>
          <w:rtl/>
        </w:rPr>
        <w:t>الة تقييم إحتياج حلول تكنولوجيا مساعدة</w:t>
      </w:r>
    </w:p>
    <w:p w14:paraId="1F9AF202" w14:textId="6D4C8D8C" w:rsidR="00476EBE" w:rsidRPr="00063A8C" w:rsidRDefault="00476EBE" w:rsidP="001458F8">
      <w:pPr>
        <w:pStyle w:val="ListParagraph"/>
        <w:numPr>
          <w:ilvl w:val="0"/>
          <w:numId w:val="14"/>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499 حلول تكنولوجيا مساعدة تم توفيرها للطلبة</w:t>
      </w:r>
    </w:p>
    <w:p w14:paraId="756D1CD3" w14:textId="6BDF4C3F" w:rsidR="00CB108D" w:rsidRPr="00063A8C" w:rsidRDefault="00636CF4" w:rsidP="001458F8">
      <w:pPr>
        <w:pStyle w:val="ListParagraph"/>
        <w:numPr>
          <w:ilvl w:val="0"/>
          <w:numId w:val="14"/>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979</w:t>
      </w:r>
      <w:r w:rsidR="003A6555" w:rsidRPr="00063A8C">
        <w:rPr>
          <w:rFonts w:ascii="DIN Next LT Arabic" w:hAnsi="DIN Next LT Arabic" w:cs="DIN Next LT Arabic"/>
          <w:sz w:val="24"/>
          <w:szCs w:val="24"/>
          <w:rtl/>
        </w:rPr>
        <w:t xml:space="preserve">,487 ريال قطري </w:t>
      </w:r>
      <w:r w:rsidR="00CD2FDE" w:rsidRPr="00063A8C">
        <w:rPr>
          <w:rFonts w:ascii="DIN Next LT Arabic" w:hAnsi="DIN Next LT Arabic" w:cs="DIN Next LT Arabic"/>
          <w:sz w:val="24"/>
          <w:szCs w:val="24"/>
          <w:rtl/>
        </w:rPr>
        <w:t>تكلفة حلول التكنولوجيا المساعدة المقدمة للطلبة</w:t>
      </w:r>
    </w:p>
    <w:p w14:paraId="29009DEC" w14:textId="0A36CB53" w:rsidR="005C4B81" w:rsidRPr="00063A8C" w:rsidRDefault="005C4B81" w:rsidP="00CF46A0">
      <w:pPr>
        <w:pStyle w:val="Heading1"/>
        <w:bidi/>
        <w:spacing w:line="240" w:lineRule="auto"/>
        <w:rPr>
          <w:rFonts w:ascii="DIN Next LT Arabic" w:hAnsi="DIN Next LT Arabic" w:cs="DIN Next LT Arabic"/>
        </w:rPr>
      </w:pPr>
      <w:bookmarkStart w:id="15" w:name="_Toc176775394"/>
      <w:bookmarkStart w:id="16" w:name="_Toc176779102"/>
      <w:bookmarkEnd w:id="14"/>
      <w:r w:rsidRPr="00063A8C">
        <w:rPr>
          <w:rFonts w:ascii="DIN Next LT Arabic" w:hAnsi="DIN Next LT Arabic" w:cs="DIN Next LT Arabic"/>
          <w:rtl/>
        </w:rPr>
        <w:t>قطاع المجتمع</w:t>
      </w:r>
      <w:bookmarkEnd w:id="15"/>
      <w:bookmarkEnd w:id="16"/>
    </w:p>
    <w:p w14:paraId="273B5FDC" w14:textId="0651FCAC" w:rsidR="00EC6A53" w:rsidRPr="00063A8C" w:rsidRDefault="00EC6A53" w:rsidP="0099199E">
      <w:pPr>
        <w:pStyle w:val="Title"/>
        <w:bidi/>
        <w:ind w:left="360"/>
        <w:rPr>
          <w:rFonts w:ascii="DIN Next LT Arabic" w:hAnsi="DIN Next LT Arabic" w:cs="DIN Next LT Arabic"/>
          <w:sz w:val="36"/>
          <w:szCs w:val="36"/>
          <w:rtl/>
          <w:lang w:bidi="ar-QA"/>
        </w:rPr>
      </w:pPr>
      <w:r w:rsidRPr="00063A8C">
        <w:rPr>
          <w:rFonts w:ascii="DIN Next LT Arabic" w:hAnsi="DIN Next LT Arabic" w:cs="DIN Next LT Arabic"/>
          <w:sz w:val="36"/>
          <w:szCs w:val="36"/>
          <w:rtl/>
          <w:lang w:bidi="ar-QA"/>
        </w:rPr>
        <w:t>قطاع المجتمع</w:t>
      </w:r>
    </w:p>
    <w:p w14:paraId="0199E0F2" w14:textId="16DEBE89" w:rsidR="005C4B81" w:rsidRPr="00063A8C" w:rsidRDefault="005C4B81" w:rsidP="004B575C">
      <w:pPr>
        <w:bidi/>
        <w:ind w:left="360"/>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أطلق مركز مدى عدد من المبادرات بهدف تعزيز الشمولية الرقمية لتمكين الأشخاص ذوي الإعاقة من العيش بإستقلالية والمشاركة في كافة جوانب الحياة.</w:t>
      </w:r>
    </w:p>
    <w:p w14:paraId="7DE6D31E" w14:textId="2299DC82" w:rsidR="004C3458" w:rsidRPr="00063A8C" w:rsidRDefault="00E72B34" w:rsidP="0032353E">
      <w:pPr>
        <w:pStyle w:val="Heading2"/>
        <w:bidi/>
        <w:rPr>
          <w:rFonts w:ascii="DIN Next LT Arabic" w:hAnsi="DIN Next LT Arabic" w:cs="DIN Next LT Arabic"/>
        </w:rPr>
      </w:pPr>
      <w:bookmarkStart w:id="17" w:name="_Toc176775395"/>
      <w:r w:rsidRPr="00063A8C">
        <w:rPr>
          <w:rFonts w:ascii="DIN Next LT Arabic" w:hAnsi="DIN Next LT Arabic" w:cs="DIN Next LT Arabic"/>
          <w:rtl/>
        </w:rPr>
        <w:t>خدمات النفاذ الرقمي لقطاع المجتمع</w:t>
      </w:r>
      <w:bookmarkEnd w:id="17"/>
    </w:p>
    <w:p w14:paraId="61F353F3" w14:textId="377184C9" w:rsidR="00E72B34" w:rsidRPr="00063A8C" w:rsidRDefault="00E06158" w:rsidP="00E06158">
      <w:pPr>
        <w:bidi/>
        <w:rPr>
          <w:rFonts w:ascii="DIN Next LT Arabic" w:hAnsi="DIN Next LT Arabic" w:cs="DIN Next LT Arabic"/>
          <w:sz w:val="24"/>
          <w:szCs w:val="24"/>
          <w:rtl/>
          <w:lang w:bidi="ar-QA"/>
        </w:rPr>
      </w:pPr>
      <w:r w:rsidRPr="00063A8C">
        <w:rPr>
          <w:rFonts w:ascii="DIN Next LT Arabic" w:hAnsi="DIN Next LT Arabic" w:cs="DIN Next LT Arabic"/>
          <w:sz w:val="24"/>
          <w:szCs w:val="24"/>
          <w:rtl/>
        </w:rPr>
        <w:t>بلـغ معـدل النفـاذ الرقمـي 88.8% للمواقـع الالكترونيـة التـي تمثـل قطـاع المجتمـع ممـا أسـهم بشـكل كبيـر فـي المشـاركة الفاعلـة الأشـخاص ذوي الإعاقـة ودعـم اسـتقالليتهم ـفي الحـصول عـلى المعلومات والخدمات</w:t>
      </w:r>
    </w:p>
    <w:p w14:paraId="3B6498A6" w14:textId="64D21347" w:rsidR="005C4B81" w:rsidRPr="00063A8C" w:rsidRDefault="005C4B81" w:rsidP="0032353E">
      <w:pPr>
        <w:pStyle w:val="Heading3"/>
        <w:bidi/>
        <w:rPr>
          <w:rFonts w:ascii="DIN Next LT Arabic" w:hAnsi="DIN Next LT Arabic" w:cs="DIN Next LT Arabic"/>
          <w:lang w:bidi="ar-QA"/>
        </w:rPr>
      </w:pPr>
      <w:bookmarkStart w:id="18" w:name="_Toc176775396"/>
      <w:r w:rsidRPr="00063A8C">
        <w:rPr>
          <w:rFonts w:ascii="DIN Next LT Arabic" w:hAnsi="DIN Next LT Arabic" w:cs="DIN Next LT Arabic"/>
          <w:rtl/>
          <w:lang w:bidi="ar-QA"/>
        </w:rPr>
        <w:lastRenderedPageBreak/>
        <w:t>النفاذ الرقمي في قطاع المجتمع</w:t>
      </w:r>
      <w:r w:rsidR="00E06158" w:rsidRPr="00063A8C">
        <w:rPr>
          <w:rFonts w:ascii="DIN Next LT Arabic" w:hAnsi="DIN Next LT Arabic" w:cs="DIN Next LT Arabic"/>
          <w:rtl/>
          <w:lang w:bidi="ar-QA"/>
        </w:rPr>
        <w:t xml:space="preserve"> مع الشركاء الاستراتيجي</w:t>
      </w:r>
      <w:r w:rsidR="0099199E" w:rsidRPr="00063A8C">
        <w:rPr>
          <w:rFonts w:ascii="DIN Next LT Arabic" w:hAnsi="DIN Next LT Arabic" w:cs="DIN Next LT Arabic"/>
          <w:rtl/>
          <w:lang w:bidi="ar-QA"/>
        </w:rPr>
        <w:t>ي</w:t>
      </w:r>
      <w:r w:rsidR="00E06158" w:rsidRPr="00063A8C">
        <w:rPr>
          <w:rFonts w:ascii="DIN Next LT Arabic" w:hAnsi="DIN Next LT Arabic" w:cs="DIN Next LT Arabic"/>
          <w:rtl/>
          <w:lang w:bidi="ar-QA"/>
        </w:rPr>
        <w:t>ن</w:t>
      </w:r>
      <w:bookmarkEnd w:id="18"/>
      <w:r w:rsidR="00E06158" w:rsidRPr="00063A8C">
        <w:rPr>
          <w:rFonts w:ascii="DIN Next LT Arabic" w:hAnsi="DIN Next LT Arabic" w:cs="DIN Next LT Arabic"/>
          <w:rtl/>
          <w:lang w:bidi="ar-QA"/>
        </w:rPr>
        <w:t xml:space="preserve"> </w:t>
      </w:r>
    </w:p>
    <w:p w14:paraId="0947733D" w14:textId="77777777" w:rsidR="00322F65" w:rsidRPr="00063A8C" w:rsidRDefault="00322F65" w:rsidP="008465B9">
      <w:pPr>
        <w:pStyle w:val="ListParagraph"/>
        <w:numPr>
          <w:ilvl w:val="0"/>
          <w:numId w:val="5"/>
        </w:numPr>
        <w:bidi/>
        <w:spacing w:line="240" w:lineRule="auto"/>
        <w:ind w:left="936"/>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88.8% معدل النفاذ الرقمي  في قطاع المجتمع للشركاء الاستراتيجيين</w:t>
      </w:r>
    </w:p>
    <w:p w14:paraId="151C9965" w14:textId="77777777" w:rsidR="00322F65" w:rsidRPr="00063A8C" w:rsidRDefault="00322F65" w:rsidP="008465B9">
      <w:pPr>
        <w:pStyle w:val="ListParagraph"/>
        <w:numPr>
          <w:ilvl w:val="0"/>
          <w:numId w:val="5"/>
        </w:numPr>
        <w:bidi/>
        <w:spacing w:line="240" w:lineRule="auto"/>
        <w:ind w:left="936"/>
        <w:rPr>
          <w:rFonts w:ascii="DIN Next LT Arabic" w:hAnsi="DIN Next LT Arabic" w:cs="DIN Next LT Arabic"/>
          <w:sz w:val="24"/>
          <w:szCs w:val="24"/>
          <w:lang w:bidi="ar-QA"/>
        </w:rPr>
      </w:pPr>
      <w:r w:rsidRPr="00063A8C">
        <w:rPr>
          <w:rFonts w:ascii="DIN Next LT Arabic" w:hAnsi="DIN Next LT Arabic" w:cs="DIN Next LT Arabic"/>
          <w:sz w:val="24"/>
          <w:szCs w:val="24"/>
          <w:rtl/>
        </w:rPr>
        <w:t xml:space="preserve">8 تقرير لتقييم نفاذ تكنولوجيا المعلومات والاتصالات لقطاع المجتمع </w:t>
      </w:r>
      <w:r w:rsidRPr="00063A8C">
        <w:rPr>
          <w:rFonts w:ascii="DIN Next LT Arabic" w:hAnsi="DIN Next LT Arabic" w:cs="DIN Next LT Arabic"/>
          <w:sz w:val="24"/>
          <w:szCs w:val="24"/>
          <w:rtl/>
          <w:lang w:bidi="ar-QA"/>
        </w:rPr>
        <w:t xml:space="preserve"> </w:t>
      </w:r>
    </w:p>
    <w:p w14:paraId="05357972" w14:textId="77777777" w:rsidR="00322F65" w:rsidRPr="00063A8C" w:rsidRDefault="00322F65" w:rsidP="008465B9">
      <w:pPr>
        <w:pStyle w:val="ListParagraph"/>
        <w:numPr>
          <w:ilvl w:val="0"/>
          <w:numId w:val="5"/>
        </w:numPr>
        <w:bidi/>
        <w:spacing w:line="240" w:lineRule="auto"/>
        <w:ind w:left="936"/>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22 جلسة استشارية</w:t>
      </w:r>
    </w:p>
    <w:p w14:paraId="6F80B9A7" w14:textId="77777777" w:rsidR="00322F65" w:rsidRPr="00063A8C" w:rsidRDefault="00322F65" w:rsidP="008465B9">
      <w:pPr>
        <w:pStyle w:val="ListParagraph"/>
        <w:numPr>
          <w:ilvl w:val="0"/>
          <w:numId w:val="5"/>
        </w:numPr>
        <w:bidi/>
        <w:spacing w:line="240" w:lineRule="auto"/>
        <w:ind w:left="936"/>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160 ساعة تدريبية </w:t>
      </w:r>
    </w:p>
    <w:p w14:paraId="385F3CCF" w14:textId="77777777" w:rsidR="00322F65" w:rsidRPr="00063A8C" w:rsidRDefault="00322F65" w:rsidP="008465B9">
      <w:pPr>
        <w:pStyle w:val="ListParagraph"/>
        <w:numPr>
          <w:ilvl w:val="0"/>
          <w:numId w:val="5"/>
        </w:numPr>
        <w:bidi/>
        <w:spacing w:line="240" w:lineRule="auto"/>
        <w:ind w:left="936"/>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2 اعتماد تقرير نفاذ رقمي</w:t>
      </w:r>
    </w:p>
    <w:p w14:paraId="1AC010E7" w14:textId="5D6D9951" w:rsidR="00322F65" w:rsidRPr="00063A8C" w:rsidRDefault="00322F65" w:rsidP="0032353E">
      <w:pPr>
        <w:pStyle w:val="Heading3"/>
        <w:bidi/>
        <w:rPr>
          <w:rFonts w:ascii="DIN Next LT Arabic" w:hAnsi="DIN Next LT Arabic" w:cs="DIN Next LT Arabic"/>
          <w:lang w:bidi="ar-QA"/>
        </w:rPr>
      </w:pPr>
      <w:bookmarkStart w:id="19" w:name="_Toc176775397"/>
      <w:r w:rsidRPr="00063A8C">
        <w:rPr>
          <w:rFonts w:ascii="DIN Next LT Arabic" w:hAnsi="DIN Next LT Arabic" w:cs="DIN Next LT Arabic"/>
          <w:rtl/>
        </w:rPr>
        <w:t>خدمات النفاذ الرقمي للحكومة الرقمية</w:t>
      </w:r>
      <w:r w:rsidR="0033331F" w:rsidRPr="00063A8C">
        <w:rPr>
          <w:rFonts w:ascii="DIN Next LT Arabic" w:hAnsi="DIN Next LT Arabic" w:cs="DIN Next LT Arabic"/>
          <w:rtl/>
        </w:rPr>
        <w:t xml:space="preserve">: </w:t>
      </w:r>
      <w:r w:rsidR="00612818" w:rsidRPr="00063A8C">
        <w:rPr>
          <w:rFonts w:ascii="DIN Next LT Arabic" w:hAnsi="DIN Next LT Arabic" w:cs="DIN Next LT Arabic"/>
          <w:rtl/>
          <w:lang w:bidi="ar-QA"/>
        </w:rPr>
        <w:t>مخرجات عام 2023</w:t>
      </w:r>
      <w:bookmarkEnd w:id="19"/>
      <w:r w:rsidR="00612818" w:rsidRPr="00063A8C">
        <w:rPr>
          <w:rFonts w:ascii="DIN Next LT Arabic" w:hAnsi="DIN Next LT Arabic" w:cs="DIN Next LT Arabic"/>
          <w:rtl/>
          <w:lang w:bidi="ar-QA"/>
        </w:rPr>
        <w:t xml:space="preserve"> </w:t>
      </w:r>
    </w:p>
    <w:p w14:paraId="15FA1E06" w14:textId="133D135D" w:rsidR="0033331F" w:rsidRPr="00063A8C" w:rsidRDefault="0033331F" w:rsidP="001458F8">
      <w:pPr>
        <w:pStyle w:val="ListParagraph"/>
        <w:numPr>
          <w:ilvl w:val="1"/>
          <w:numId w:val="5"/>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83.7% معدل النفاذ الرقمي للحكومة الرقمية</w:t>
      </w:r>
    </w:p>
    <w:p w14:paraId="4555F081" w14:textId="066BAA20" w:rsidR="0033331F" w:rsidRPr="00063A8C" w:rsidRDefault="0033331F" w:rsidP="001458F8">
      <w:pPr>
        <w:pStyle w:val="ListParagraph"/>
        <w:numPr>
          <w:ilvl w:val="1"/>
          <w:numId w:val="5"/>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 xml:space="preserve">42 جلسة استشارية </w:t>
      </w:r>
    </w:p>
    <w:p w14:paraId="2140DDBC" w14:textId="6DEC28F2" w:rsidR="000A7723" w:rsidRPr="00063A8C" w:rsidRDefault="000A7723" w:rsidP="001458F8">
      <w:pPr>
        <w:pStyle w:val="ListParagraph"/>
        <w:numPr>
          <w:ilvl w:val="1"/>
          <w:numId w:val="5"/>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 xml:space="preserve">17 مراجعة اعتماد </w:t>
      </w:r>
    </w:p>
    <w:p w14:paraId="4BAC3086" w14:textId="1EF8E5CC" w:rsidR="000A7723" w:rsidRPr="00063A8C" w:rsidRDefault="000A7723" w:rsidP="001458F8">
      <w:pPr>
        <w:pStyle w:val="ListParagraph"/>
        <w:numPr>
          <w:ilvl w:val="1"/>
          <w:numId w:val="5"/>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 xml:space="preserve">39 تقرير تقييم </w:t>
      </w:r>
    </w:p>
    <w:p w14:paraId="53318EB1" w14:textId="2A0AD525" w:rsidR="000A7723" w:rsidRPr="00063A8C" w:rsidRDefault="000A7723" w:rsidP="001458F8">
      <w:pPr>
        <w:pStyle w:val="ListParagraph"/>
        <w:numPr>
          <w:ilvl w:val="1"/>
          <w:numId w:val="5"/>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 xml:space="preserve">1 اعتماد نفاذ رقمي </w:t>
      </w:r>
    </w:p>
    <w:p w14:paraId="0E89EFA0" w14:textId="77777777" w:rsidR="000A7723" w:rsidRPr="00063A8C" w:rsidRDefault="000A7723" w:rsidP="001458F8">
      <w:pPr>
        <w:numPr>
          <w:ilvl w:val="0"/>
          <w:numId w:val="5"/>
        </w:numPr>
        <w:bidi/>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المواقع والتطبيقات التي تم إعتمادها خلال عام 2023</w:t>
      </w:r>
    </w:p>
    <w:p w14:paraId="5CBA8432" w14:textId="77777777" w:rsidR="000A7723" w:rsidRPr="00063A8C" w:rsidRDefault="000A7723" w:rsidP="00FD648F">
      <w:pPr>
        <w:numPr>
          <w:ilvl w:val="1"/>
          <w:numId w:val="5"/>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 وزارة الرياضة الشباب</w:t>
      </w:r>
      <w:r w:rsidRPr="00063A8C">
        <w:rPr>
          <w:rFonts w:ascii="Arial" w:hAnsi="Arial" w:cs="Arial" w:hint="cs"/>
          <w:sz w:val="24"/>
          <w:szCs w:val="24"/>
          <w:rtl/>
        </w:rPr>
        <w:t>​</w:t>
      </w:r>
      <w:r w:rsidRPr="00063A8C">
        <w:rPr>
          <w:rFonts w:ascii="DIN Next LT Arabic" w:hAnsi="DIN Next LT Arabic" w:cs="DIN Next LT Arabic"/>
          <w:sz w:val="24"/>
          <w:szCs w:val="24"/>
          <w:rtl/>
        </w:rPr>
        <w:t xml:space="preserve"> تم اعتماد الموقع الالكتروني لوزارة الرياضة والشباب</w:t>
      </w:r>
      <w:r w:rsidRPr="00063A8C">
        <w:rPr>
          <w:rFonts w:ascii="Arial" w:hAnsi="Arial" w:cs="Arial" w:hint="cs"/>
          <w:sz w:val="24"/>
          <w:szCs w:val="24"/>
          <w:rtl/>
        </w:rPr>
        <w:t>​</w:t>
      </w:r>
      <w:r w:rsidRPr="00063A8C">
        <w:rPr>
          <w:rFonts w:ascii="DIN Next LT Arabic" w:hAnsi="DIN Next LT Arabic" w:cs="DIN Next LT Arabic"/>
          <w:sz w:val="24"/>
          <w:szCs w:val="24"/>
          <w:rtl/>
        </w:rPr>
        <w:t xml:space="preserve"> في شهر اكتوبر</w:t>
      </w:r>
      <w:r w:rsidRPr="00063A8C">
        <w:rPr>
          <w:rFonts w:ascii="Arial" w:hAnsi="Arial" w:cs="Arial" w:hint="cs"/>
          <w:sz w:val="24"/>
          <w:szCs w:val="24"/>
          <w:rtl/>
        </w:rPr>
        <w:t>​</w:t>
      </w:r>
      <w:r w:rsidRPr="00063A8C">
        <w:rPr>
          <w:rFonts w:ascii="DIN Next LT Arabic" w:hAnsi="DIN Next LT Arabic" w:cs="DIN Next LT Arabic"/>
          <w:sz w:val="24"/>
          <w:szCs w:val="24"/>
          <w:rtl/>
        </w:rPr>
        <w:t xml:space="preserve"> </w:t>
      </w:r>
      <w:hyperlink r:id="rId8" w:history="1">
        <w:r w:rsidRPr="00063A8C">
          <w:rPr>
            <w:rStyle w:val="Hyperlink"/>
            <w:rFonts w:ascii="DIN Next LT Arabic" w:hAnsi="DIN Next LT Arabic" w:cs="DIN Next LT Arabic"/>
            <w:sz w:val="24"/>
            <w:szCs w:val="24"/>
            <w:rtl/>
          </w:rPr>
          <w:t xml:space="preserve"> وزارة الرياضة للشباب</w:t>
        </w:r>
      </w:hyperlink>
      <w:r w:rsidRPr="00063A8C">
        <w:rPr>
          <w:rFonts w:ascii="DIN Next LT Arabic" w:hAnsi="DIN Next LT Arabic" w:cs="DIN Next LT Arabic"/>
          <w:sz w:val="24"/>
          <w:szCs w:val="24"/>
          <w:rtl/>
        </w:rPr>
        <w:t xml:space="preserve"> </w:t>
      </w:r>
    </w:p>
    <w:p w14:paraId="7A6E5F68" w14:textId="77777777" w:rsidR="000A7723" w:rsidRPr="00063A8C" w:rsidRDefault="000A7723" w:rsidP="00FD648F">
      <w:pPr>
        <w:numPr>
          <w:ilvl w:val="1"/>
          <w:numId w:val="5"/>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 وزارة التنمية الاجتماعية والأسرة – بوابة الأسر المنتجة</w:t>
      </w:r>
      <w:r w:rsidRPr="00063A8C">
        <w:rPr>
          <w:rFonts w:ascii="Arial" w:hAnsi="Arial" w:cs="Arial" w:hint="cs"/>
          <w:sz w:val="24"/>
          <w:szCs w:val="24"/>
          <w:rtl/>
        </w:rPr>
        <w:t>​</w:t>
      </w:r>
      <w:r w:rsidRPr="00063A8C">
        <w:rPr>
          <w:rFonts w:ascii="DIN Next LT Arabic" w:hAnsi="DIN Next LT Arabic" w:cs="DIN Next LT Arabic"/>
          <w:sz w:val="24"/>
          <w:szCs w:val="24"/>
          <w:rtl/>
        </w:rPr>
        <w:t xml:space="preserve"> تم اعتماد بوابة الأسر المنتجة</w:t>
      </w:r>
      <w:r w:rsidRPr="00063A8C">
        <w:rPr>
          <w:rFonts w:ascii="Arial" w:hAnsi="Arial" w:cs="Arial" w:hint="cs"/>
          <w:sz w:val="24"/>
          <w:szCs w:val="24"/>
          <w:rtl/>
        </w:rPr>
        <w:t>​</w:t>
      </w:r>
      <w:r w:rsidRPr="00063A8C">
        <w:rPr>
          <w:rFonts w:ascii="DIN Next LT Arabic" w:hAnsi="DIN Next LT Arabic" w:cs="DIN Next LT Arabic"/>
          <w:sz w:val="24"/>
          <w:szCs w:val="24"/>
          <w:rtl/>
        </w:rPr>
        <w:t xml:space="preserve"> في شهر أغسطس</w:t>
      </w:r>
      <w:r w:rsidRPr="00063A8C">
        <w:rPr>
          <w:rFonts w:ascii="Arial" w:hAnsi="Arial" w:cs="Arial" w:hint="cs"/>
          <w:sz w:val="24"/>
          <w:szCs w:val="24"/>
          <w:rtl/>
        </w:rPr>
        <w:t>​</w:t>
      </w:r>
      <w:r w:rsidRPr="00063A8C">
        <w:rPr>
          <w:rFonts w:ascii="DIN Next LT Arabic" w:hAnsi="DIN Next LT Arabic" w:cs="DIN Next LT Arabic"/>
          <w:sz w:val="24"/>
          <w:szCs w:val="24"/>
          <w:rtl/>
        </w:rPr>
        <w:t xml:space="preserve"> </w:t>
      </w:r>
      <w:hyperlink r:id="rId9" w:history="1">
        <w:r w:rsidRPr="00063A8C">
          <w:rPr>
            <w:rStyle w:val="Hyperlink"/>
            <w:rFonts w:ascii="DIN Next LT Arabic" w:hAnsi="DIN Next LT Arabic" w:cs="DIN Next LT Arabic"/>
            <w:sz w:val="24"/>
            <w:szCs w:val="24"/>
            <w:rtl/>
          </w:rPr>
          <w:t>بوابة الأسر المنتجة</w:t>
        </w:r>
      </w:hyperlink>
    </w:p>
    <w:p w14:paraId="774F1289" w14:textId="77777777" w:rsidR="000A7723" w:rsidRPr="00063A8C" w:rsidRDefault="000A7723" w:rsidP="00FD648F">
      <w:pPr>
        <w:numPr>
          <w:ilvl w:val="1"/>
          <w:numId w:val="5"/>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rPr>
        <w:t>وزارة التنمية الاجتماعية والأسرة – مؤسسة قطر للعمل الإجتماعي</w:t>
      </w:r>
      <w:r w:rsidRPr="00063A8C">
        <w:rPr>
          <w:rFonts w:ascii="Arial" w:hAnsi="Arial" w:cs="Arial" w:hint="cs"/>
          <w:sz w:val="24"/>
          <w:szCs w:val="24"/>
          <w:rtl/>
        </w:rPr>
        <w:t>​</w:t>
      </w:r>
      <w:r w:rsidRPr="00063A8C">
        <w:rPr>
          <w:rFonts w:ascii="DIN Next LT Arabic" w:hAnsi="DIN Next LT Arabic" w:cs="DIN Next LT Arabic"/>
          <w:sz w:val="24"/>
          <w:szCs w:val="24"/>
          <w:rtl/>
        </w:rPr>
        <w:t xml:space="preserve"> تم اعتماد تطبيق الهاتف الجوال لمؤسسة قطر للعمل الإجتماعي</w:t>
      </w:r>
      <w:r w:rsidRPr="00063A8C">
        <w:rPr>
          <w:rFonts w:ascii="Arial" w:hAnsi="Arial" w:cs="Arial" w:hint="cs"/>
          <w:sz w:val="24"/>
          <w:szCs w:val="24"/>
          <w:rtl/>
        </w:rPr>
        <w:t>​</w:t>
      </w:r>
      <w:r w:rsidRPr="00063A8C">
        <w:rPr>
          <w:rFonts w:ascii="DIN Next LT Arabic" w:hAnsi="DIN Next LT Arabic" w:cs="DIN Next LT Arabic"/>
          <w:sz w:val="24"/>
          <w:szCs w:val="24"/>
          <w:rtl/>
        </w:rPr>
        <w:t xml:space="preserve"> في شهر ديسمبر</w:t>
      </w:r>
      <w:r w:rsidRPr="00063A8C">
        <w:rPr>
          <w:rFonts w:ascii="Arial" w:hAnsi="Arial" w:cs="Arial" w:hint="cs"/>
          <w:sz w:val="24"/>
          <w:szCs w:val="24"/>
          <w:rtl/>
        </w:rPr>
        <w:t>​</w:t>
      </w:r>
      <w:r w:rsidRPr="00063A8C">
        <w:rPr>
          <w:rFonts w:ascii="DIN Next LT Arabic" w:hAnsi="DIN Next LT Arabic" w:cs="DIN Next LT Arabic"/>
          <w:sz w:val="24"/>
          <w:szCs w:val="24"/>
          <w:rtl/>
        </w:rPr>
        <w:t xml:space="preserve"> </w:t>
      </w:r>
      <w:hyperlink r:id="rId10" w:history="1">
        <w:r w:rsidRPr="00063A8C">
          <w:rPr>
            <w:rStyle w:val="Hyperlink"/>
            <w:rFonts w:ascii="DIN Next LT Arabic" w:hAnsi="DIN Next LT Arabic" w:cs="DIN Next LT Arabic"/>
            <w:sz w:val="24"/>
            <w:szCs w:val="24"/>
            <w:rtl/>
          </w:rPr>
          <w:t>تطبيق مؤسسة قطر للعمل الاجتماعي</w:t>
        </w:r>
      </w:hyperlink>
    </w:p>
    <w:p w14:paraId="091E9F8A" w14:textId="312540DF" w:rsidR="000A7723" w:rsidRPr="00063A8C" w:rsidRDefault="000A7723" w:rsidP="008D3FBD">
      <w:pPr>
        <w:pStyle w:val="Heading2"/>
        <w:bidi/>
        <w:rPr>
          <w:rFonts w:ascii="DIN Next LT Arabic" w:hAnsi="DIN Next LT Arabic" w:cs="DIN Next LT Arabic"/>
          <w:lang w:bidi="ar-QA"/>
        </w:rPr>
      </w:pPr>
      <w:bookmarkStart w:id="20" w:name="_Toc176775398"/>
      <w:r w:rsidRPr="00063A8C">
        <w:rPr>
          <w:rFonts w:ascii="DIN Next LT Arabic" w:hAnsi="DIN Next LT Arabic" w:cs="DIN Next LT Arabic"/>
          <w:rtl/>
          <w:lang w:bidi="ar-QA"/>
        </w:rPr>
        <w:t>التدريب وبناء القدرات في قطاع المجتمع</w:t>
      </w:r>
      <w:r w:rsidRPr="00063A8C">
        <w:rPr>
          <w:rFonts w:ascii="DIN Next LT Arabic" w:hAnsi="DIN Next LT Arabic" w:cs="DIN Next LT Arabic"/>
          <w:lang w:bidi="ar-QA"/>
        </w:rPr>
        <w:t xml:space="preserve"> </w:t>
      </w:r>
      <w:r w:rsidRPr="00063A8C">
        <w:rPr>
          <w:rFonts w:ascii="DIN Next LT Arabic" w:hAnsi="DIN Next LT Arabic" w:cs="DIN Next LT Arabic"/>
          <w:rtl/>
          <w:lang w:bidi="ar-QA"/>
        </w:rPr>
        <w:t xml:space="preserve"> </w:t>
      </w:r>
      <w:r w:rsidRPr="00063A8C">
        <w:rPr>
          <w:rFonts w:ascii="DIN Next LT Arabic" w:hAnsi="DIN Next LT Arabic" w:cs="DIN Next LT Arabic"/>
          <w:lang w:bidi="ar-QA"/>
        </w:rPr>
        <w:t>)</w:t>
      </w:r>
      <w:r w:rsidRPr="00063A8C">
        <w:rPr>
          <w:rFonts w:ascii="DIN Next LT Arabic" w:hAnsi="DIN Next LT Arabic" w:cs="DIN Next LT Arabic"/>
          <w:rtl/>
          <w:lang w:bidi="ar-QA"/>
        </w:rPr>
        <w:t>برنامج التدريب المفتوح)</w:t>
      </w:r>
      <w:bookmarkEnd w:id="20"/>
      <w:r w:rsidRPr="00063A8C">
        <w:rPr>
          <w:rFonts w:ascii="DIN Next LT Arabic" w:hAnsi="DIN Next LT Arabic" w:cs="DIN Next LT Arabic"/>
          <w:rtl/>
          <w:lang w:bidi="ar-QA"/>
        </w:rPr>
        <w:t xml:space="preserve"> </w:t>
      </w:r>
    </w:p>
    <w:p w14:paraId="76DB2BF3" w14:textId="77777777" w:rsidR="000A7723" w:rsidRPr="00063A8C" w:rsidRDefault="000A7723" w:rsidP="00FD648F">
      <w:pPr>
        <w:numPr>
          <w:ilvl w:val="0"/>
          <w:numId w:val="6"/>
        </w:numPr>
        <w:bidi/>
        <w:spacing w:line="240" w:lineRule="auto"/>
        <w:rPr>
          <w:rFonts w:ascii="DIN Next LT Arabic" w:hAnsi="DIN Next LT Arabic" w:cs="DIN Next LT Arabic"/>
          <w:sz w:val="24"/>
          <w:szCs w:val="24"/>
          <w:rtl/>
        </w:rPr>
      </w:pPr>
      <w:r w:rsidRPr="00063A8C">
        <w:rPr>
          <w:rFonts w:ascii="DIN Next LT Arabic" w:hAnsi="DIN Next LT Arabic" w:cs="DIN Next LT Arabic"/>
          <w:sz w:val="24"/>
          <w:szCs w:val="24"/>
          <w:rtl/>
        </w:rPr>
        <w:t>678</w:t>
      </w:r>
      <w:r w:rsidRPr="00063A8C">
        <w:rPr>
          <w:rFonts w:ascii="DIN Next LT Arabic" w:hAnsi="DIN Next LT Arabic" w:cs="DIN Next LT Arabic"/>
          <w:sz w:val="24"/>
          <w:szCs w:val="24"/>
          <w:rtl/>
          <w:lang w:bidi="ar-QA"/>
        </w:rPr>
        <w:t xml:space="preserve"> متدرب</w:t>
      </w:r>
      <w:r w:rsidRPr="00063A8C">
        <w:rPr>
          <w:rFonts w:ascii="Arial" w:hAnsi="Arial" w:cs="Arial"/>
          <w:sz w:val="24"/>
          <w:szCs w:val="24"/>
          <w:lang w:bidi="ar-QA"/>
        </w:rPr>
        <w:t>​</w:t>
      </w:r>
    </w:p>
    <w:p w14:paraId="5131F9AB" w14:textId="77777777" w:rsidR="000A7723" w:rsidRPr="00063A8C" w:rsidRDefault="000A7723" w:rsidP="00FD648F">
      <w:pPr>
        <w:numPr>
          <w:ilvl w:val="0"/>
          <w:numId w:val="6"/>
        </w:numPr>
        <w:bidi/>
        <w:spacing w:line="240" w:lineRule="auto"/>
        <w:rPr>
          <w:rFonts w:ascii="DIN Next LT Arabic" w:hAnsi="DIN Next LT Arabic" w:cs="DIN Next LT Arabic"/>
          <w:sz w:val="24"/>
          <w:szCs w:val="24"/>
          <w:rtl/>
        </w:rPr>
      </w:pPr>
      <w:r w:rsidRPr="00063A8C">
        <w:rPr>
          <w:rFonts w:ascii="DIN Next LT Arabic" w:hAnsi="DIN Next LT Arabic" w:cs="DIN Next LT Arabic"/>
          <w:sz w:val="24"/>
          <w:szCs w:val="24"/>
          <w:rtl/>
        </w:rPr>
        <w:t xml:space="preserve">160 </w:t>
      </w:r>
      <w:r w:rsidRPr="00063A8C">
        <w:rPr>
          <w:rFonts w:ascii="DIN Next LT Arabic" w:hAnsi="DIN Next LT Arabic" w:cs="DIN Next LT Arabic"/>
          <w:sz w:val="24"/>
          <w:szCs w:val="24"/>
          <w:rtl/>
          <w:lang w:bidi="ar-QA"/>
        </w:rPr>
        <w:t xml:space="preserve">ساعة تدريبية </w:t>
      </w:r>
      <w:r w:rsidRPr="00063A8C">
        <w:rPr>
          <w:rFonts w:ascii="Arial" w:hAnsi="Arial" w:cs="Arial"/>
          <w:sz w:val="24"/>
          <w:szCs w:val="24"/>
          <w:lang w:bidi="ar-QA"/>
        </w:rPr>
        <w:t>​</w:t>
      </w:r>
    </w:p>
    <w:p w14:paraId="054400A6" w14:textId="77777777" w:rsidR="000A7723" w:rsidRPr="00063A8C" w:rsidRDefault="000A7723" w:rsidP="00FD648F">
      <w:pPr>
        <w:numPr>
          <w:ilvl w:val="0"/>
          <w:numId w:val="6"/>
        </w:numPr>
        <w:bidi/>
        <w:spacing w:line="240" w:lineRule="auto"/>
        <w:rPr>
          <w:rFonts w:ascii="DIN Next LT Arabic" w:hAnsi="DIN Next LT Arabic" w:cs="DIN Next LT Arabic"/>
          <w:sz w:val="24"/>
          <w:szCs w:val="24"/>
          <w:rtl/>
        </w:rPr>
      </w:pPr>
      <w:r w:rsidRPr="00063A8C">
        <w:rPr>
          <w:rFonts w:ascii="DIN Next LT Arabic" w:hAnsi="DIN Next LT Arabic" w:cs="DIN Next LT Arabic"/>
          <w:sz w:val="24"/>
          <w:szCs w:val="24"/>
          <w:rtl/>
        </w:rPr>
        <w:t>52</w:t>
      </w:r>
      <w:r w:rsidRPr="00063A8C">
        <w:rPr>
          <w:rFonts w:ascii="DIN Next LT Arabic" w:hAnsi="DIN Next LT Arabic" w:cs="DIN Next LT Arabic"/>
          <w:sz w:val="24"/>
          <w:szCs w:val="24"/>
          <w:rtl/>
          <w:lang w:bidi="ar-QA"/>
        </w:rPr>
        <w:t xml:space="preserve"> ورشة تدريبية</w:t>
      </w:r>
      <w:r w:rsidRPr="00063A8C">
        <w:rPr>
          <w:rFonts w:ascii="Arial" w:hAnsi="Arial" w:cs="Arial"/>
          <w:sz w:val="24"/>
          <w:szCs w:val="24"/>
          <w:lang w:bidi="ar-QA"/>
        </w:rPr>
        <w:t>​</w:t>
      </w:r>
    </w:p>
    <w:p w14:paraId="69BF5D7E" w14:textId="442C8E60" w:rsidR="00F11AE9" w:rsidRPr="00063A8C" w:rsidRDefault="00AF6A38" w:rsidP="00FD648F">
      <w:pPr>
        <w:numPr>
          <w:ilvl w:val="0"/>
          <w:numId w:val="6"/>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lang w:bidi="ar-QA"/>
        </w:rPr>
        <w:t xml:space="preserve">41 متدرب من </w:t>
      </w:r>
      <w:r w:rsidR="000A7723" w:rsidRPr="00063A8C">
        <w:rPr>
          <w:rFonts w:ascii="DIN Next LT Arabic" w:hAnsi="DIN Next LT Arabic" w:cs="DIN Next LT Arabic"/>
          <w:sz w:val="24"/>
          <w:szCs w:val="24"/>
          <w:rtl/>
          <w:lang w:bidi="ar-QA"/>
        </w:rPr>
        <w:t xml:space="preserve">ذوي الإعاقة </w:t>
      </w:r>
    </w:p>
    <w:p w14:paraId="26F9A811" w14:textId="129E0A31" w:rsidR="003D54E7" w:rsidRPr="00063A8C" w:rsidRDefault="003D54E7" w:rsidP="0032353E">
      <w:pPr>
        <w:pStyle w:val="Heading2"/>
        <w:bidi/>
        <w:rPr>
          <w:rFonts w:ascii="DIN Next LT Arabic" w:hAnsi="DIN Next LT Arabic" w:cs="DIN Next LT Arabic"/>
        </w:rPr>
      </w:pPr>
      <w:bookmarkStart w:id="21" w:name="_Toc176775399"/>
      <w:r w:rsidRPr="00063A8C">
        <w:rPr>
          <w:rFonts w:ascii="DIN Next LT Arabic" w:hAnsi="DIN Next LT Arabic" w:cs="DIN Next LT Arabic"/>
          <w:rtl/>
        </w:rPr>
        <w:t>التكنولوجيا المساعدة في قطاع المجتمع بهدف تمكين الأشخاص ذوي الإعاقة من خلال التكنولوجيا المساعدة</w:t>
      </w:r>
      <w:bookmarkEnd w:id="21"/>
    </w:p>
    <w:p w14:paraId="3FE3455A" w14:textId="2656C1A2" w:rsidR="00BF0DD6" w:rsidRPr="00063A8C" w:rsidRDefault="00BF0DD6" w:rsidP="00FD648F">
      <w:pPr>
        <w:pStyle w:val="ListParagraph"/>
        <w:numPr>
          <w:ilvl w:val="0"/>
          <w:numId w:val="30"/>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41 حالة تقييم احتياح حلول تكنولوجيا مساعدة</w:t>
      </w:r>
    </w:p>
    <w:p w14:paraId="1F9FA53E" w14:textId="218E213E" w:rsidR="00BF0DD6" w:rsidRPr="00063A8C" w:rsidRDefault="00BF0DD6" w:rsidP="00FD648F">
      <w:pPr>
        <w:pStyle w:val="ListParagraph"/>
        <w:numPr>
          <w:ilvl w:val="0"/>
          <w:numId w:val="30"/>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17 حلول تكنولوجيا  مساعدة تم توفيرها لذوي الإعاقة</w:t>
      </w:r>
    </w:p>
    <w:p w14:paraId="492559EC" w14:textId="6FC27B98" w:rsidR="00BF0DD6" w:rsidRPr="00063A8C" w:rsidRDefault="00BF0DD6" w:rsidP="00FD648F">
      <w:pPr>
        <w:pStyle w:val="ListParagraph"/>
        <w:numPr>
          <w:ilvl w:val="0"/>
          <w:numId w:val="30"/>
        </w:numPr>
        <w:bidi/>
        <w:spacing w:line="240" w:lineRule="auto"/>
        <w:rPr>
          <w:rFonts w:ascii="DIN Next LT Arabic" w:hAnsi="DIN Next LT Arabic" w:cs="DIN Next LT Arabic"/>
          <w:sz w:val="24"/>
          <w:szCs w:val="24"/>
          <w:rtl/>
        </w:rPr>
      </w:pPr>
      <w:r w:rsidRPr="00063A8C">
        <w:rPr>
          <w:rFonts w:ascii="DIN Next LT Arabic" w:hAnsi="DIN Next LT Arabic" w:cs="DIN Next LT Arabic"/>
          <w:sz w:val="24"/>
          <w:szCs w:val="24"/>
          <w:rtl/>
        </w:rPr>
        <w:lastRenderedPageBreak/>
        <w:t xml:space="preserve"> 191,429 ألف ريال قطري تكلفة حلول التكنولوجيا </w:t>
      </w:r>
      <w:r w:rsidRPr="00063A8C">
        <w:rPr>
          <w:rFonts w:ascii="Arial" w:hAnsi="Arial" w:cs="Arial" w:hint="cs"/>
          <w:sz w:val="24"/>
          <w:szCs w:val="24"/>
          <w:rtl/>
        </w:rPr>
        <w:t>​</w:t>
      </w:r>
      <w:r w:rsidRPr="00063A8C">
        <w:rPr>
          <w:rFonts w:ascii="DIN Next LT Arabic" w:hAnsi="DIN Next LT Arabic" w:cs="DIN Next LT Arabic"/>
          <w:sz w:val="24"/>
          <w:szCs w:val="24"/>
          <w:rtl/>
        </w:rPr>
        <w:t>المساعدة المقدمة لذوي الإعاقة</w:t>
      </w:r>
    </w:p>
    <w:p w14:paraId="0DA78042" w14:textId="04034C8C" w:rsidR="00BF0DD6" w:rsidRPr="00063A8C" w:rsidRDefault="00BF0DD6" w:rsidP="00CF46A0">
      <w:pPr>
        <w:pStyle w:val="Heading1"/>
        <w:bidi/>
        <w:spacing w:line="240" w:lineRule="auto"/>
        <w:rPr>
          <w:rFonts w:ascii="DIN Next LT Arabic" w:hAnsi="DIN Next LT Arabic" w:cs="DIN Next LT Arabic"/>
        </w:rPr>
      </w:pPr>
      <w:bookmarkStart w:id="22" w:name="_Toc176775400"/>
      <w:bookmarkStart w:id="23" w:name="_Toc176779103"/>
      <w:r w:rsidRPr="00063A8C">
        <w:rPr>
          <w:rFonts w:ascii="DIN Next LT Arabic" w:hAnsi="DIN Next LT Arabic" w:cs="DIN Next LT Arabic"/>
          <w:rtl/>
        </w:rPr>
        <w:t>قطاع التوظيف</w:t>
      </w:r>
      <w:bookmarkEnd w:id="22"/>
      <w:bookmarkEnd w:id="23"/>
    </w:p>
    <w:p w14:paraId="1912294E" w14:textId="1E697A90" w:rsidR="003458CE" w:rsidRPr="00063A8C" w:rsidRDefault="00283A5A" w:rsidP="009E5A68">
      <w:pPr>
        <w:bidi/>
        <w:rPr>
          <w:rFonts w:ascii="DIN Next LT Arabic" w:hAnsi="DIN Next LT Arabic" w:cs="DIN Next LT Arabic"/>
          <w:sz w:val="24"/>
          <w:szCs w:val="24"/>
        </w:rPr>
      </w:pPr>
      <w:r w:rsidRPr="00063A8C">
        <w:rPr>
          <w:rFonts w:ascii="DIN Next LT Arabic" w:hAnsi="DIN Next LT Arabic" w:cs="DIN Next LT Arabic"/>
          <w:sz w:val="24"/>
          <w:szCs w:val="24"/>
          <w:rtl/>
        </w:rPr>
        <w:t>يسعى مركز مدى إلى تمكين الأشخاص من ذوي الإعاقة عن طريق تمكينهم من خ</w:t>
      </w:r>
      <w:r w:rsidR="004C00E5" w:rsidRPr="00063A8C">
        <w:rPr>
          <w:rFonts w:ascii="DIN Next LT Arabic" w:hAnsi="DIN Next LT Arabic" w:cs="DIN Next LT Arabic"/>
          <w:sz w:val="24"/>
          <w:szCs w:val="24"/>
          <w:rtl/>
        </w:rPr>
        <w:t>لال</w:t>
      </w:r>
      <w:r w:rsidRPr="00063A8C">
        <w:rPr>
          <w:rFonts w:ascii="DIN Next LT Arabic" w:hAnsi="DIN Next LT Arabic" w:cs="DIN Next LT Arabic"/>
          <w:sz w:val="24"/>
          <w:szCs w:val="24"/>
          <w:rtl/>
        </w:rPr>
        <w:t xml:space="preserve"> التكنولوجيا المساعدة وضمان النفاذ الرقمي وإعدادهم لسوق العمل بما يتماشى مع المتطلبات العالمية من خ</w:t>
      </w:r>
      <w:r w:rsidR="004C00E5" w:rsidRPr="00063A8C">
        <w:rPr>
          <w:rFonts w:ascii="DIN Next LT Arabic" w:hAnsi="DIN Next LT Arabic" w:cs="DIN Next LT Arabic"/>
          <w:sz w:val="24"/>
          <w:szCs w:val="24"/>
          <w:rtl/>
        </w:rPr>
        <w:t xml:space="preserve">لال </w:t>
      </w:r>
      <w:r w:rsidRPr="00063A8C">
        <w:rPr>
          <w:rFonts w:ascii="DIN Next LT Arabic" w:hAnsi="DIN Next LT Arabic" w:cs="DIN Next LT Arabic"/>
          <w:sz w:val="24"/>
          <w:szCs w:val="24"/>
          <w:rtl/>
        </w:rPr>
        <w:t>إطالق عدد من المبادرات في العام 2023</w:t>
      </w:r>
    </w:p>
    <w:p w14:paraId="24FCA7FF" w14:textId="3F3003BB" w:rsidR="003458CE" w:rsidRPr="00063A8C" w:rsidRDefault="001D4B0C" w:rsidP="007223A1">
      <w:pPr>
        <w:pStyle w:val="Heading2"/>
        <w:bidi/>
        <w:rPr>
          <w:rFonts w:ascii="DIN Next LT Arabic" w:hAnsi="DIN Next LT Arabic" w:cs="DIN Next LT Arabic"/>
          <w:sz w:val="24"/>
          <w:szCs w:val="24"/>
        </w:rPr>
      </w:pPr>
      <w:bookmarkStart w:id="24" w:name="_Toc176775401"/>
      <w:r w:rsidRPr="00063A8C">
        <w:rPr>
          <w:rFonts w:ascii="DIN Next LT Arabic" w:hAnsi="DIN Next LT Arabic" w:cs="DIN Next LT Arabic"/>
          <w:sz w:val="24"/>
          <w:szCs w:val="24"/>
          <w:rtl/>
        </w:rPr>
        <w:t>النفاذ الرقمي في قطاع التوظيف</w:t>
      </w:r>
      <w:bookmarkEnd w:id="24"/>
    </w:p>
    <w:p w14:paraId="779D08B5" w14:textId="77777777" w:rsidR="003D54E7" w:rsidRPr="00063A8C" w:rsidRDefault="003D54E7" w:rsidP="001458F8">
      <w:pPr>
        <w:pStyle w:val="ListParagraph"/>
        <w:numPr>
          <w:ilvl w:val="1"/>
          <w:numId w:val="8"/>
        </w:numPr>
        <w:bidi/>
        <w:rPr>
          <w:rFonts w:ascii="DIN Next LT Arabic" w:hAnsi="DIN Next LT Arabic" w:cs="DIN Next LT Arabic"/>
          <w:sz w:val="24"/>
          <w:szCs w:val="24"/>
        </w:rPr>
      </w:pPr>
      <w:r w:rsidRPr="00063A8C">
        <w:rPr>
          <w:rFonts w:ascii="DIN Next LT Arabic" w:hAnsi="DIN Next LT Arabic" w:cs="DIN Next LT Arabic"/>
          <w:sz w:val="24"/>
          <w:szCs w:val="24"/>
          <w:rtl/>
        </w:rPr>
        <w:t>إحصائية خدمات النفاذ الرقمي قطاع التوظيف</w:t>
      </w:r>
    </w:p>
    <w:p w14:paraId="77EE1D33" w14:textId="17C30DEB" w:rsidR="00686262" w:rsidRPr="00063A8C" w:rsidRDefault="00CB5450" w:rsidP="00686262">
      <w:pPr>
        <w:bidi/>
        <w:rPr>
          <w:rFonts w:ascii="DIN Next LT Arabic" w:hAnsi="DIN Next LT Arabic" w:cs="DIN Next LT Arabic"/>
          <w:sz w:val="24"/>
          <w:szCs w:val="24"/>
        </w:rPr>
      </w:pPr>
      <w:r w:rsidRPr="00063A8C">
        <w:rPr>
          <w:rFonts w:ascii="DIN Next LT Arabic" w:hAnsi="DIN Next LT Arabic" w:cs="DIN Next LT Arabic"/>
          <w:sz w:val="24"/>
          <w:szCs w:val="24"/>
          <w:rtl/>
        </w:rPr>
        <w:t>ب</w:t>
      </w:r>
      <w:r w:rsidR="00686262" w:rsidRPr="00063A8C">
        <w:rPr>
          <w:rFonts w:ascii="DIN Next LT Arabic" w:hAnsi="DIN Next LT Arabic" w:cs="DIN Next LT Arabic"/>
          <w:sz w:val="24"/>
          <w:szCs w:val="24"/>
          <w:rtl/>
        </w:rPr>
        <w:t>لـغ معـدل النفـاذ الرقمـي 88.9% للمعلومـات والخدمـات الرقميـة ممـا أسـهم بشـكل كبيـر فـي اسـتقاللية الأشخاص من ذوي الإعاقة أثـناء أداء مهامـهم الوظيفية</w:t>
      </w:r>
    </w:p>
    <w:p w14:paraId="3AD4DEE4" w14:textId="152BAAF7" w:rsidR="003D54E7" w:rsidRPr="00063A8C" w:rsidRDefault="004B763E" w:rsidP="00FD648F">
      <w:pPr>
        <w:pStyle w:val="ListParagraph"/>
        <w:numPr>
          <w:ilvl w:val="1"/>
          <w:numId w:val="7"/>
        </w:numPr>
        <w:bidi/>
        <w:spacing w:line="240" w:lineRule="auto"/>
        <w:ind w:left="1080"/>
        <w:rPr>
          <w:rFonts w:ascii="DIN Next LT Arabic" w:hAnsi="DIN Next LT Arabic" w:cs="DIN Next LT Arabic"/>
          <w:sz w:val="24"/>
          <w:szCs w:val="24"/>
        </w:rPr>
      </w:pPr>
      <w:r w:rsidRPr="00063A8C">
        <w:rPr>
          <w:rFonts w:ascii="DIN Next LT Arabic" w:hAnsi="DIN Next LT Arabic" w:cs="DIN Next LT Arabic"/>
          <w:sz w:val="24"/>
          <w:szCs w:val="24"/>
        </w:rPr>
        <w:t xml:space="preserve">4 </w:t>
      </w:r>
      <w:r w:rsidR="007223A1" w:rsidRPr="00063A8C">
        <w:rPr>
          <w:rFonts w:ascii="DIN Next LT Arabic" w:hAnsi="DIN Next LT Arabic" w:cs="DIN Next LT Arabic"/>
          <w:sz w:val="24"/>
          <w:szCs w:val="24"/>
          <w:rtl/>
        </w:rPr>
        <w:t xml:space="preserve"> </w:t>
      </w:r>
      <w:r w:rsidRPr="00063A8C">
        <w:rPr>
          <w:rFonts w:ascii="DIN Next LT Arabic" w:hAnsi="DIN Next LT Arabic" w:cs="DIN Next LT Arabic"/>
          <w:sz w:val="24"/>
          <w:szCs w:val="24"/>
          <w:rtl/>
        </w:rPr>
        <w:t>جلسات</w:t>
      </w:r>
      <w:r w:rsidR="003D54E7" w:rsidRPr="00063A8C">
        <w:rPr>
          <w:rFonts w:ascii="DIN Next LT Arabic" w:hAnsi="DIN Next LT Arabic" w:cs="DIN Next LT Arabic"/>
          <w:sz w:val="24"/>
          <w:szCs w:val="24"/>
          <w:rtl/>
        </w:rPr>
        <w:t xml:space="preserve"> إستشارية   </w:t>
      </w:r>
    </w:p>
    <w:p w14:paraId="1377AF64" w14:textId="77777777" w:rsidR="003D54E7" w:rsidRPr="00063A8C" w:rsidRDefault="003D54E7" w:rsidP="00FD648F">
      <w:pPr>
        <w:pStyle w:val="ListParagraph"/>
        <w:numPr>
          <w:ilvl w:val="1"/>
          <w:numId w:val="7"/>
        </w:numPr>
        <w:bidi/>
        <w:spacing w:line="240" w:lineRule="auto"/>
        <w:ind w:left="1080"/>
        <w:rPr>
          <w:rFonts w:ascii="DIN Next LT Arabic" w:hAnsi="DIN Next LT Arabic" w:cs="DIN Next LT Arabic"/>
          <w:sz w:val="24"/>
          <w:szCs w:val="24"/>
        </w:rPr>
      </w:pPr>
      <w:r w:rsidRPr="00063A8C">
        <w:rPr>
          <w:rFonts w:ascii="DIN Next LT Arabic" w:hAnsi="DIN Next LT Arabic" w:cs="DIN Next LT Arabic"/>
          <w:sz w:val="24"/>
          <w:szCs w:val="24"/>
          <w:rtl/>
        </w:rPr>
        <w:t xml:space="preserve">4 تقارير تقييم      </w:t>
      </w:r>
    </w:p>
    <w:p w14:paraId="71904BA5" w14:textId="77777777" w:rsidR="003D54E7" w:rsidRPr="00063A8C" w:rsidRDefault="003D54E7" w:rsidP="00FD648F">
      <w:pPr>
        <w:pStyle w:val="ListParagraph"/>
        <w:numPr>
          <w:ilvl w:val="1"/>
          <w:numId w:val="7"/>
        </w:numPr>
        <w:bidi/>
        <w:spacing w:line="240" w:lineRule="auto"/>
        <w:ind w:left="1080"/>
        <w:rPr>
          <w:rFonts w:ascii="DIN Next LT Arabic" w:hAnsi="DIN Next LT Arabic" w:cs="DIN Next LT Arabic"/>
          <w:sz w:val="24"/>
          <w:szCs w:val="24"/>
        </w:rPr>
      </w:pPr>
      <w:r w:rsidRPr="00063A8C">
        <w:rPr>
          <w:rFonts w:ascii="DIN Next LT Arabic" w:hAnsi="DIN Next LT Arabic" w:cs="DIN Next LT Arabic"/>
          <w:sz w:val="24"/>
          <w:szCs w:val="24"/>
          <w:rtl/>
        </w:rPr>
        <w:t xml:space="preserve">1 إعتماد    </w:t>
      </w:r>
    </w:p>
    <w:p w14:paraId="47B2DB3F" w14:textId="77777777" w:rsidR="003D54E7" w:rsidRPr="00063A8C" w:rsidRDefault="003D54E7" w:rsidP="00FD648F">
      <w:pPr>
        <w:pStyle w:val="ListParagraph"/>
        <w:numPr>
          <w:ilvl w:val="1"/>
          <w:numId w:val="7"/>
        </w:numPr>
        <w:bidi/>
        <w:spacing w:line="240" w:lineRule="auto"/>
        <w:ind w:left="1080"/>
        <w:rPr>
          <w:rFonts w:ascii="DIN Next LT Arabic" w:hAnsi="DIN Next LT Arabic" w:cs="DIN Next LT Arabic"/>
          <w:sz w:val="24"/>
          <w:szCs w:val="24"/>
        </w:rPr>
      </w:pPr>
      <w:r w:rsidRPr="00063A8C">
        <w:rPr>
          <w:rFonts w:ascii="DIN Next LT Arabic" w:hAnsi="DIN Next LT Arabic" w:cs="DIN Next LT Arabic"/>
          <w:sz w:val="24"/>
          <w:szCs w:val="24"/>
          <w:rtl/>
        </w:rPr>
        <w:t>88.9% معدل النفاذ الرقمي للحكومة الرقمية في قطاع التوظيف</w:t>
      </w:r>
    </w:p>
    <w:p w14:paraId="3391E5B7" w14:textId="77777777" w:rsidR="003D54E7" w:rsidRPr="00063A8C" w:rsidRDefault="003D54E7" w:rsidP="00FD648F">
      <w:pPr>
        <w:pStyle w:val="ListParagraph"/>
        <w:numPr>
          <w:ilvl w:val="1"/>
          <w:numId w:val="8"/>
        </w:numPr>
        <w:bidi/>
        <w:ind w:left="1080"/>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المواقع والتطبيقات التي تم إعتمادها خلال عام 2023</w:t>
      </w:r>
    </w:p>
    <w:p w14:paraId="48BF8D50" w14:textId="17E9BFEB" w:rsidR="003D54E7" w:rsidRPr="00063A8C" w:rsidRDefault="003D54E7" w:rsidP="00FD648F">
      <w:pPr>
        <w:pStyle w:val="ListParagraph"/>
        <w:numPr>
          <w:ilvl w:val="0"/>
          <w:numId w:val="9"/>
        </w:numPr>
        <w:bidi/>
        <w:ind w:left="1080"/>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ديوان الخدمة المدنية والتطوير الحكومي</w:t>
      </w:r>
      <w:r w:rsidRPr="00063A8C">
        <w:rPr>
          <w:rFonts w:ascii="Arial" w:hAnsi="Arial" w:cs="Arial" w:hint="cs"/>
          <w:sz w:val="24"/>
          <w:szCs w:val="24"/>
          <w:rtl/>
          <w:lang w:bidi="ar-QA"/>
        </w:rPr>
        <w:t>​</w:t>
      </w:r>
      <w:r w:rsidRPr="00063A8C">
        <w:rPr>
          <w:rFonts w:ascii="DIN Next LT Arabic" w:hAnsi="DIN Next LT Arabic" w:cs="DIN Next LT Arabic"/>
          <w:sz w:val="24"/>
          <w:szCs w:val="24"/>
          <w:rtl/>
          <w:lang w:bidi="ar-QA"/>
        </w:rPr>
        <w:t xml:space="preserve"> اعتماد الموقع الالكتروني لديوان الخدمة المدنية والتطوير الحكومي</w:t>
      </w:r>
      <w:r w:rsidRPr="00063A8C">
        <w:rPr>
          <w:rFonts w:ascii="Arial" w:hAnsi="Arial" w:cs="Arial" w:hint="cs"/>
          <w:sz w:val="24"/>
          <w:szCs w:val="24"/>
          <w:rtl/>
          <w:lang w:bidi="ar-QA"/>
        </w:rPr>
        <w:t>​</w:t>
      </w:r>
      <w:r w:rsidRPr="00063A8C">
        <w:rPr>
          <w:rFonts w:ascii="DIN Next LT Arabic" w:hAnsi="DIN Next LT Arabic" w:cs="DIN Next LT Arabic"/>
          <w:sz w:val="24"/>
          <w:szCs w:val="24"/>
          <w:rtl/>
          <w:lang w:bidi="ar-QA"/>
        </w:rPr>
        <w:t xml:space="preserve"> بتاريخ مارس</w:t>
      </w:r>
      <w:r w:rsidRPr="00063A8C">
        <w:rPr>
          <w:rFonts w:ascii="Arial" w:hAnsi="Arial" w:cs="Arial" w:hint="cs"/>
          <w:sz w:val="24"/>
          <w:szCs w:val="24"/>
          <w:rtl/>
          <w:lang w:bidi="ar-QA"/>
        </w:rPr>
        <w:t>​</w:t>
      </w:r>
      <w:r w:rsidRPr="00063A8C">
        <w:rPr>
          <w:rFonts w:ascii="DIN Next LT Arabic" w:hAnsi="DIN Next LT Arabic" w:cs="DIN Next LT Arabic"/>
          <w:sz w:val="24"/>
          <w:szCs w:val="24"/>
          <w:rtl/>
          <w:lang w:bidi="ar-QA"/>
        </w:rPr>
        <w:t xml:space="preserve"> </w:t>
      </w:r>
      <w:hyperlink r:id="rId11" w:history="1">
        <w:r w:rsidRPr="00063A8C">
          <w:rPr>
            <w:rStyle w:val="Hyperlink"/>
            <w:rFonts w:ascii="DIN Next LT Arabic" w:hAnsi="DIN Next LT Arabic" w:cs="DIN Next LT Arabic"/>
            <w:sz w:val="24"/>
            <w:szCs w:val="24"/>
            <w:rtl/>
            <w:lang w:bidi="ar-QA"/>
          </w:rPr>
          <w:t>ديوان الخدمة المدنية والتطوير الحكومي</w:t>
        </w:r>
      </w:hyperlink>
    </w:p>
    <w:p w14:paraId="0316A972" w14:textId="77777777" w:rsidR="003D54E7" w:rsidRPr="00063A8C" w:rsidRDefault="003D54E7" w:rsidP="007223A1">
      <w:pPr>
        <w:pStyle w:val="Heading2"/>
        <w:bidi/>
        <w:rPr>
          <w:rFonts w:ascii="DIN Next LT Arabic" w:hAnsi="DIN Next LT Arabic" w:cs="DIN Next LT Arabic"/>
          <w:sz w:val="24"/>
          <w:szCs w:val="24"/>
          <w:rtl/>
          <w:lang w:bidi="ar-QA"/>
        </w:rPr>
      </w:pPr>
      <w:bookmarkStart w:id="25" w:name="_Toc176775402"/>
      <w:r w:rsidRPr="00063A8C">
        <w:rPr>
          <w:rFonts w:ascii="DIN Next LT Arabic" w:hAnsi="DIN Next LT Arabic" w:cs="DIN Next LT Arabic"/>
          <w:sz w:val="24"/>
          <w:szCs w:val="24"/>
          <w:rtl/>
          <w:lang w:bidi="ar-QA"/>
        </w:rPr>
        <w:t>التكنولوجيا المساعدة في قطاع التوظيف</w:t>
      </w:r>
      <w:bookmarkEnd w:id="25"/>
    </w:p>
    <w:p w14:paraId="1FDE6825" w14:textId="41EC841F" w:rsidR="003D54E7" w:rsidRPr="00FD648F" w:rsidRDefault="003D54E7" w:rsidP="00FD648F">
      <w:pPr>
        <w:bidi/>
        <w:rPr>
          <w:rFonts w:ascii="DIN Next LT Arabic" w:hAnsi="DIN Next LT Arabic" w:cs="DIN Next LT Arabic"/>
          <w:sz w:val="24"/>
          <w:szCs w:val="24"/>
          <w:rtl/>
        </w:rPr>
      </w:pPr>
      <w:r w:rsidRPr="00FD648F">
        <w:rPr>
          <w:rFonts w:ascii="DIN Next LT Arabic" w:hAnsi="DIN Next LT Arabic" w:cs="DIN Next LT Arabic"/>
          <w:sz w:val="24"/>
          <w:szCs w:val="24"/>
          <w:rtl/>
        </w:rPr>
        <w:t>بهدف تمكين الأشخاص ذوي الإعاقة من خلال خدمات التكنولوجيا المساعدة</w:t>
      </w:r>
    </w:p>
    <w:p w14:paraId="64FA834A" w14:textId="4B39FDC3" w:rsidR="003D54E7" w:rsidRPr="00063A8C" w:rsidRDefault="003D54E7" w:rsidP="00FD648F">
      <w:pPr>
        <w:pStyle w:val="ListParagraph"/>
        <w:numPr>
          <w:ilvl w:val="0"/>
          <w:numId w:val="9"/>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6 حالات تقييم احتياج حلول تكنولوجيا مساعدة</w:t>
      </w:r>
    </w:p>
    <w:p w14:paraId="59C866C3" w14:textId="7ED0BDDD" w:rsidR="003D54E7" w:rsidRPr="00063A8C" w:rsidRDefault="003D54E7" w:rsidP="00FD648F">
      <w:pPr>
        <w:pStyle w:val="ListParagraph"/>
        <w:numPr>
          <w:ilvl w:val="0"/>
          <w:numId w:val="9"/>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 xml:space="preserve">7 حلول تكنولوجيا مساعدة تم توفيرها لذوي الإعاقة </w:t>
      </w:r>
    </w:p>
    <w:p w14:paraId="2D5D7A79" w14:textId="4B206CCD" w:rsidR="00084A91" w:rsidRPr="00063A8C" w:rsidRDefault="003D54E7" w:rsidP="00FD648F">
      <w:pPr>
        <w:pStyle w:val="ListParagraph"/>
        <w:numPr>
          <w:ilvl w:val="0"/>
          <w:numId w:val="9"/>
        </w:numPr>
        <w:bidi/>
        <w:spacing w:line="240" w:lineRule="auto"/>
        <w:rPr>
          <w:rFonts w:ascii="DIN Next LT Arabic" w:hAnsi="DIN Next LT Arabic" w:cs="DIN Next LT Arabic"/>
          <w:sz w:val="24"/>
          <w:szCs w:val="24"/>
          <w:rtl/>
        </w:rPr>
      </w:pPr>
      <w:r w:rsidRPr="00063A8C">
        <w:rPr>
          <w:rFonts w:ascii="DIN Next LT Arabic" w:hAnsi="DIN Next LT Arabic" w:cs="DIN Next LT Arabic"/>
          <w:sz w:val="24"/>
          <w:szCs w:val="24"/>
          <w:rtl/>
        </w:rPr>
        <w:t>73,011.1 ألف ريال قطري تكلفة حلول التكنولوجيا المساعدة لذوي الإعاقة</w:t>
      </w:r>
    </w:p>
    <w:p w14:paraId="309A094B" w14:textId="092D6C08" w:rsidR="00084A91" w:rsidRPr="00063A8C" w:rsidRDefault="00084A91" w:rsidP="00CF46A0">
      <w:pPr>
        <w:pStyle w:val="Heading1"/>
        <w:bidi/>
        <w:spacing w:line="240" w:lineRule="auto"/>
        <w:rPr>
          <w:rFonts w:ascii="DIN Next LT Arabic" w:hAnsi="DIN Next LT Arabic" w:cs="DIN Next LT Arabic"/>
        </w:rPr>
      </w:pPr>
      <w:bookmarkStart w:id="26" w:name="_Toc176775403"/>
      <w:bookmarkStart w:id="27" w:name="_Toc176779104"/>
      <w:r w:rsidRPr="00063A8C">
        <w:rPr>
          <w:rFonts w:ascii="DIN Next LT Arabic" w:hAnsi="DIN Next LT Arabic" w:cs="DIN Next LT Arabic"/>
          <w:rtl/>
        </w:rPr>
        <w:t>التدريب وبناء القدرات</w:t>
      </w:r>
      <w:bookmarkEnd w:id="26"/>
      <w:bookmarkEnd w:id="27"/>
      <w:r w:rsidRPr="00063A8C">
        <w:rPr>
          <w:rFonts w:ascii="DIN Next LT Arabic" w:hAnsi="DIN Next LT Arabic" w:cs="DIN Next LT Arabic"/>
          <w:rtl/>
        </w:rPr>
        <w:t xml:space="preserve"> </w:t>
      </w:r>
    </w:p>
    <w:p w14:paraId="1A6DE328" w14:textId="16C108E7" w:rsidR="007747A2" w:rsidRPr="00063A8C" w:rsidRDefault="007747A2" w:rsidP="009E5A68">
      <w:pPr>
        <w:bidi/>
        <w:rPr>
          <w:rFonts w:ascii="DIN Next LT Arabic" w:hAnsi="DIN Next LT Arabic" w:cs="DIN Next LT Arabic"/>
          <w:sz w:val="24"/>
          <w:szCs w:val="24"/>
        </w:rPr>
      </w:pPr>
      <w:r w:rsidRPr="00063A8C">
        <w:rPr>
          <w:rFonts w:ascii="DIN Next LT Arabic" w:hAnsi="DIN Next LT Arabic" w:cs="DIN Next LT Arabic"/>
          <w:sz w:val="24"/>
          <w:szCs w:val="24"/>
          <w:rtl/>
        </w:rPr>
        <w:t>تقدم أكاديمية مدى برامج تدريبية متخصصة للشركاء االستراتيجيين بهدف بناء قدراتهم واالرتقاء بمعارفهم في مجال النفاذ الرقمي والتكنولوجيا المساعدة وفق إطار عمل مدى لتنمية الكفاءات. بهدف تعزيز الشمولية الرقمية ورفع جودة الخدمات والبرامج الداعمة ً على اخر الممارسات لألشخاص ذوي اإلعاقة والمتقدمين في السن بناًء والمعايير العالمية في النفاذ الرقمي</w:t>
      </w:r>
      <w:r w:rsidRPr="00063A8C">
        <w:rPr>
          <w:rFonts w:ascii="DIN Next LT Arabic" w:hAnsi="DIN Next LT Arabic" w:cs="DIN Next LT Arabic"/>
          <w:sz w:val="24"/>
          <w:szCs w:val="24"/>
        </w:rPr>
        <w:t>.</w:t>
      </w:r>
    </w:p>
    <w:p w14:paraId="78387FD5" w14:textId="6779E3C5" w:rsidR="007747A2" w:rsidRPr="00063A8C" w:rsidRDefault="00AF4A04" w:rsidP="00CB5450">
      <w:pPr>
        <w:pStyle w:val="Heading2"/>
        <w:bidi/>
        <w:rPr>
          <w:rFonts w:ascii="DIN Next LT Arabic" w:hAnsi="DIN Next LT Arabic" w:cs="DIN Next LT Arabic"/>
          <w:sz w:val="24"/>
          <w:szCs w:val="24"/>
        </w:rPr>
      </w:pPr>
      <w:bookmarkStart w:id="28" w:name="_Toc176775404"/>
      <w:r w:rsidRPr="00063A8C">
        <w:rPr>
          <w:rFonts w:ascii="DIN Next LT Arabic" w:hAnsi="DIN Next LT Arabic" w:cs="DIN Next LT Arabic"/>
          <w:sz w:val="24"/>
          <w:szCs w:val="24"/>
          <w:rtl/>
        </w:rPr>
        <w:lastRenderedPageBreak/>
        <w:t xml:space="preserve">البوابة </w:t>
      </w:r>
      <w:r w:rsidR="009E5A68" w:rsidRPr="00063A8C">
        <w:rPr>
          <w:rFonts w:ascii="DIN Next LT Arabic" w:hAnsi="DIN Next LT Arabic" w:cs="DIN Next LT Arabic"/>
          <w:sz w:val="24"/>
          <w:szCs w:val="24"/>
          <w:rtl/>
          <w:lang w:bidi="ar-QA"/>
        </w:rPr>
        <w:t>الإلك</w:t>
      </w:r>
      <w:r w:rsidRPr="00063A8C">
        <w:rPr>
          <w:rFonts w:ascii="DIN Next LT Arabic" w:hAnsi="DIN Next LT Arabic" w:cs="DIN Next LT Arabic"/>
          <w:sz w:val="24"/>
          <w:szCs w:val="24"/>
          <w:rtl/>
        </w:rPr>
        <w:t>ترونية أ</w:t>
      </w:r>
      <w:r w:rsidR="009E5A68" w:rsidRPr="00063A8C">
        <w:rPr>
          <w:rFonts w:ascii="DIN Next LT Arabic" w:hAnsi="DIN Next LT Arabic" w:cs="DIN Next LT Arabic"/>
          <w:sz w:val="24"/>
          <w:szCs w:val="24"/>
          <w:rtl/>
        </w:rPr>
        <w:t>كا</w:t>
      </w:r>
      <w:r w:rsidRPr="00063A8C">
        <w:rPr>
          <w:rFonts w:ascii="DIN Next LT Arabic" w:hAnsi="DIN Next LT Arabic" w:cs="DIN Next LT Arabic"/>
          <w:sz w:val="24"/>
          <w:szCs w:val="24"/>
          <w:rtl/>
        </w:rPr>
        <w:t>ديمية مدى منصة تدريب متكاملة تهدف إلى تعزيز النفاذ الرقمي والشمولية الرقمية</w:t>
      </w:r>
      <w:bookmarkEnd w:id="28"/>
    </w:p>
    <w:p w14:paraId="0DA65C18" w14:textId="3536DB23" w:rsidR="00AF4A04" w:rsidRPr="00063A8C" w:rsidRDefault="00D82BD9" w:rsidP="00D82BD9">
      <w:pPr>
        <w:bidi/>
        <w:rPr>
          <w:rFonts w:ascii="DIN Next LT Arabic" w:hAnsi="DIN Next LT Arabic" w:cs="DIN Next LT Arabic"/>
          <w:sz w:val="24"/>
          <w:szCs w:val="24"/>
          <w:rtl/>
        </w:rPr>
      </w:pPr>
      <w:r w:rsidRPr="00063A8C">
        <w:rPr>
          <w:rFonts w:ascii="DIN Next LT Arabic" w:hAnsi="DIN Next LT Arabic" w:cs="DIN Next LT Arabic"/>
          <w:sz w:val="24"/>
          <w:szCs w:val="24"/>
          <w:rtl/>
          <w:lang w:bidi="ar-QA"/>
        </w:rPr>
        <w:t>الانتهاء</w:t>
      </w:r>
      <w:r w:rsidRPr="00063A8C">
        <w:rPr>
          <w:rFonts w:ascii="DIN Next LT Arabic" w:hAnsi="DIN Next LT Arabic" w:cs="DIN Next LT Arabic"/>
          <w:sz w:val="24"/>
          <w:szCs w:val="24"/>
          <w:rtl/>
        </w:rPr>
        <w:t xml:space="preserve"> من تطوير بوابة أكاديمية مدى، والتي تعد بوابة متطورة للتدريب وبناء القدرات في مجال النفاذ الرقمي والتكنولوجيا المساعدة. حيث تهدف أكاديمية مدى إلى المساهمة في الارتقاء بالقدرات لتعزيز الشمول الرقمي في المجتمع، من خلال التدريب الهادف والشامل وتنمية القدرات للجميع. تعمل بوابة أكاديمية مدى على تعزيز فرص الوصول إلى التدريب والتطوير المهني والتعليم الشامل والتعلم مدى الحياة للجميع من خلال تكنولوجيا المعلومات والاتصالات الشاملة. وتقدم برامج ومواد تدريبية مبتكرة وشاملة ومصممة وفق أطر الكفاءات في المجالات المستهدفة، وباستخدام أساليب تدريب متنوعة، من خالل منصات الأكاديمية عبر شبكة الانترنت</w:t>
      </w:r>
      <w:r w:rsidRPr="00063A8C">
        <w:rPr>
          <w:rFonts w:ascii="DIN Next LT Arabic" w:hAnsi="DIN Next LT Arabic" w:cs="DIN Next LT Arabic"/>
          <w:sz w:val="24"/>
          <w:szCs w:val="24"/>
        </w:rPr>
        <w:t>.</w:t>
      </w:r>
    </w:p>
    <w:p w14:paraId="1858F700" w14:textId="50DF6725" w:rsidR="00D82BD9" w:rsidRPr="00063A8C" w:rsidRDefault="00000000" w:rsidP="003F37F5">
      <w:pPr>
        <w:bidi/>
        <w:rPr>
          <w:rFonts w:ascii="DIN Next LT Arabic" w:hAnsi="DIN Next LT Arabic" w:cs="DIN Next LT Arabic"/>
          <w:sz w:val="24"/>
          <w:szCs w:val="24"/>
          <w:rtl/>
        </w:rPr>
      </w:pPr>
      <w:hyperlink r:id="rId12" w:history="1">
        <w:r w:rsidR="003F37F5" w:rsidRPr="00063A8C">
          <w:rPr>
            <w:rStyle w:val="Hyperlink"/>
            <w:rFonts w:ascii="DIN Next LT Arabic" w:hAnsi="DIN Next LT Arabic" w:cs="DIN Next LT Arabic"/>
            <w:sz w:val="24"/>
            <w:szCs w:val="24"/>
            <w:rtl/>
          </w:rPr>
          <w:t>أكاديمية مدى</w:t>
        </w:r>
      </w:hyperlink>
    </w:p>
    <w:p w14:paraId="73AA26A7" w14:textId="77777777" w:rsidR="003F37F5" w:rsidRPr="00063A8C" w:rsidRDefault="003F37F5" w:rsidP="003F37F5">
      <w:pPr>
        <w:bidi/>
        <w:rPr>
          <w:rFonts w:ascii="DIN Next LT Arabic" w:hAnsi="DIN Next LT Arabic" w:cs="DIN Next LT Arabic"/>
          <w:sz w:val="24"/>
          <w:szCs w:val="24"/>
          <w:rtl/>
        </w:rPr>
      </w:pPr>
    </w:p>
    <w:p w14:paraId="63C21531" w14:textId="72B62B5D" w:rsidR="003F37F5" w:rsidRPr="00063A8C" w:rsidRDefault="00493B46" w:rsidP="00CB5450">
      <w:pPr>
        <w:pStyle w:val="Heading2"/>
        <w:bidi/>
        <w:rPr>
          <w:rFonts w:ascii="DIN Next LT Arabic" w:hAnsi="DIN Next LT Arabic" w:cs="DIN Next LT Arabic"/>
          <w:sz w:val="24"/>
          <w:szCs w:val="24"/>
        </w:rPr>
      </w:pPr>
      <w:bookmarkStart w:id="29" w:name="_Toc176775405"/>
      <w:r w:rsidRPr="00063A8C">
        <w:rPr>
          <w:rFonts w:ascii="DIN Next LT Arabic" w:hAnsi="DIN Next LT Arabic" w:cs="DIN Next LT Arabic"/>
          <w:sz w:val="24"/>
          <w:szCs w:val="24"/>
          <w:rtl/>
        </w:rPr>
        <w:t>إطار عمل مدى لتنمية الكفاءات حول نفاذية تكنولوجيا المعلومات وا</w:t>
      </w:r>
      <w:r w:rsidR="009E5A68" w:rsidRPr="00063A8C">
        <w:rPr>
          <w:rFonts w:ascii="DIN Next LT Arabic" w:hAnsi="DIN Next LT Arabic" w:cs="DIN Next LT Arabic"/>
          <w:sz w:val="24"/>
          <w:szCs w:val="24"/>
          <w:rtl/>
        </w:rPr>
        <w:t>لاتصالات</w:t>
      </w:r>
      <w:r w:rsidRPr="00063A8C">
        <w:rPr>
          <w:rFonts w:ascii="DIN Next LT Arabic" w:hAnsi="DIN Next LT Arabic" w:cs="DIN Next LT Arabic"/>
          <w:sz w:val="24"/>
          <w:szCs w:val="24"/>
          <w:rtl/>
        </w:rPr>
        <w:t xml:space="preserve"> والتصميم الشامل</w:t>
      </w:r>
      <w:bookmarkEnd w:id="29"/>
    </w:p>
    <w:p w14:paraId="6341FC0D" w14:textId="129524B7" w:rsidR="00493B46" w:rsidRPr="00063A8C" w:rsidRDefault="00B075FA" w:rsidP="00DF7C53">
      <w:pPr>
        <w:bidi/>
        <w:spacing w:line="240" w:lineRule="auto"/>
        <w:ind w:left="360"/>
        <w:rPr>
          <w:rFonts w:ascii="DIN Next LT Arabic" w:hAnsi="DIN Next LT Arabic" w:cs="DIN Next LT Arabic"/>
          <w:sz w:val="24"/>
          <w:szCs w:val="24"/>
        </w:rPr>
      </w:pPr>
      <w:r w:rsidRPr="00063A8C">
        <w:rPr>
          <w:rFonts w:ascii="DIN Next LT Arabic" w:hAnsi="DIN Next LT Arabic" w:cs="DIN Next LT Arabic"/>
          <w:sz w:val="24"/>
          <w:szCs w:val="24"/>
          <w:rtl/>
        </w:rPr>
        <w:t>وثيقة مرجعية تحدد جميع الكفاءات والقدرات المطلوبة للارتقاء بمستوى فهم نفاذية تكنولوجيا المعلومات والاتصالات، وتوجيه تدريب الطالب والمعلمين والمهنيين نحو اكتساب الكفاءات الأساسية والتخصصية في استخدام وتطوير منتجات ومحتويات وخدمات رقمية قابلة للنفاذ</w:t>
      </w:r>
      <w:r w:rsidRPr="00063A8C">
        <w:rPr>
          <w:rFonts w:ascii="DIN Next LT Arabic" w:hAnsi="DIN Next LT Arabic" w:cs="DIN Next LT Arabic"/>
          <w:sz w:val="24"/>
          <w:szCs w:val="24"/>
        </w:rPr>
        <w:t>.</w:t>
      </w:r>
    </w:p>
    <w:p w14:paraId="0CA4B730" w14:textId="4A77845E" w:rsidR="002B70A8" w:rsidRPr="00063A8C" w:rsidRDefault="0025125B" w:rsidP="00FD648F">
      <w:pPr>
        <w:pStyle w:val="ListParagraph"/>
        <w:numPr>
          <w:ilvl w:val="0"/>
          <w:numId w:val="7"/>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 xml:space="preserve">20 وحدة تعليمية ضمن البرامج التدريبية </w:t>
      </w:r>
      <w:r w:rsidR="009E5A68" w:rsidRPr="00063A8C">
        <w:rPr>
          <w:rFonts w:ascii="DIN Next LT Arabic" w:hAnsi="DIN Next LT Arabic" w:cs="DIN Next LT Arabic"/>
          <w:sz w:val="24"/>
          <w:szCs w:val="24"/>
          <w:rtl/>
        </w:rPr>
        <w:t>لأ</w:t>
      </w:r>
      <w:r w:rsidRPr="00063A8C">
        <w:rPr>
          <w:rFonts w:ascii="DIN Next LT Arabic" w:hAnsi="DIN Next LT Arabic" w:cs="DIN Next LT Arabic"/>
          <w:sz w:val="24"/>
          <w:szCs w:val="24"/>
          <w:rtl/>
        </w:rPr>
        <w:t>كاديمية مدى</w:t>
      </w:r>
      <w:r w:rsidR="002B70A8" w:rsidRPr="00063A8C">
        <w:rPr>
          <w:rFonts w:ascii="DIN Next LT Arabic" w:hAnsi="DIN Next LT Arabic" w:cs="DIN Next LT Arabic"/>
          <w:sz w:val="24"/>
          <w:szCs w:val="24"/>
          <w:rtl/>
        </w:rPr>
        <w:t>:</w:t>
      </w:r>
    </w:p>
    <w:p w14:paraId="2F0C5576" w14:textId="464ADA1A" w:rsidR="002B70A8" w:rsidRPr="00063A8C" w:rsidRDefault="002B70A8" w:rsidP="00DF7C53">
      <w:p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تم نشر عدد 20 وحدة تعليمية وفق إطار الكفاءات ضمن البرامج التدريبية</w:t>
      </w:r>
      <w:r w:rsidR="00D65B0A" w:rsidRPr="00063A8C">
        <w:rPr>
          <w:rFonts w:ascii="DIN Next LT Arabic" w:hAnsi="DIN Next LT Arabic" w:cs="DIN Next LT Arabic"/>
          <w:sz w:val="24"/>
          <w:szCs w:val="24"/>
          <w:rtl/>
        </w:rPr>
        <w:t xml:space="preserve"> الأكاديمية</w:t>
      </w:r>
      <w:r w:rsidRPr="00063A8C">
        <w:rPr>
          <w:rFonts w:ascii="DIN Next LT Arabic" w:hAnsi="DIN Next LT Arabic" w:cs="DIN Next LT Arabic"/>
          <w:sz w:val="24"/>
          <w:szCs w:val="24"/>
          <w:rtl/>
        </w:rPr>
        <w:t xml:space="preserve"> مدى في مجال نفاذ تكنولوجيا المعلومات و</w:t>
      </w:r>
      <w:r w:rsidR="00D65B0A" w:rsidRPr="00063A8C">
        <w:rPr>
          <w:rFonts w:ascii="DIN Next LT Arabic" w:hAnsi="DIN Next LT Arabic" w:cs="DIN Next LT Arabic"/>
          <w:sz w:val="24"/>
          <w:szCs w:val="24"/>
          <w:rtl/>
        </w:rPr>
        <w:t>الاتصالات</w:t>
      </w:r>
      <w:r w:rsidRPr="00063A8C">
        <w:rPr>
          <w:rFonts w:ascii="DIN Next LT Arabic" w:hAnsi="DIN Next LT Arabic" w:cs="DIN Next LT Arabic"/>
          <w:sz w:val="24"/>
          <w:szCs w:val="24"/>
          <w:rtl/>
        </w:rPr>
        <w:t xml:space="preserve"> والتصميم الشامل</w:t>
      </w:r>
      <w:r w:rsidRPr="00063A8C">
        <w:rPr>
          <w:rFonts w:ascii="DIN Next LT Arabic" w:hAnsi="DIN Next LT Arabic" w:cs="DIN Next LT Arabic"/>
          <w:sz w:val="24"/>
          <w:szCs w:val="24"/>
        </w:rPr>
        <w:t>.</w:t>
      </w:r>
    </w:p>
    <w:p w14:paraId="7D9AA75F" w14:textId="28340FCF" w:rsidR="002B70A8" w:rsidRPr="00063A8C" w:rsidRDefault="00D65B0A" w:rsidP="00FD648F">
      <w:pPr>
        <w:pStyle w:val="ListParagraph"/>
        <w:numPr>
          <w:ilvl w:val="0"/>
          <w:numId w:val="7"/>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اسبوع التعلم الرقمي لليونسكو</w:t>
      </w:r>
    </w:p>
    <w:p w14:paraId="7155D463" w14:textId="44DE33BE" w:rsidR="00D65B0A" w:rsidRPr="00063A8C" w:rsidRDefault="0042417D" w:rsidP="00DF7C53">
      <w:pPr>
        <w:bidi/>
        <w:spacing w:line="240" w:lineRule="auto"/>
        <w:rPr>
          <w:rFonts w:ascii="DIN Next LT Arabic" w:hAnsi="DIN Next LT Arabic" w:cs="DIN Next LT Arabic"/>
          <w:sz w:val="24"/>
          <w:szCs w:val="24"/>
          <w:rtl/>
        </w:rPr>
      </w:pPr>
      <w:r w:rsidRPr="00063A8C">
        <w:rPr>
          <w:rFonts w:ascii="DIN Next LT Arabic" w:hAnsi="DIN Next LT Arabic" w:cs="DIN Next LT Arabic"/>
          <w:sz w:val="24"/>
          <w:szCs w:val="24"/>
          <w:rtl/>
        </w:rPr>
        <w:t>اختيار إطار عمل مدى لتنمية الكفاءات حول نفاذية تكنولوجيا المعلومات والاتصالات والتصميم الشامل للتقديم ضمن عرض بعنوان "بناء قدرات أصحاب المصلحة لتعزيز النفاذ با</w:t>
      </w:r>
      <w:r w:rsidR="003D7A6B" w:rsidRPr="00063A8C">
        <w:rPr>
          <w:rFonts w:ascii="DIN Next LT Arabic" w:hAnsi="DIN Next LT Arabic" w:cs="DIN Next LT Arabic"/>
          <w:sz w:val="24"/>
          <w:szCs w:val="24"/>
          <w:rtl/>
        </w:rPr>
        <w:t>لا</w:t>
      </w:r>
      <w:r w:rsidRPr="00063A8C">
        <w:rPr>
          <w:rFonts w:ascii="DIN Next LT Arabic" w:hAnsi="DIN Next LT Arabic" w:cs="DIN Next LT Arabic"/>
          <w:sz w:val="24"/>
          <w:szCs w:val="24"/>
          <w:rtl/>
        </w:rPr>
        <w:t>ستفادة من الموارد التعليمية المفتوحة</w:t>
      </w:r>
      <w:r w:rsidR="003D7A6B" w:rsidRPr="00063A8C">
        <w:rPr>
          <w:rFonts w:ascii="DIN Next LT Arabic" w:hAnsi="DIN Next LT Arabic" w:cs="DIN Next LT Arabic"/>
          <w:sz w:val="24"/>
          <w:szCs w:val="24"/>
          <w:rtl/>
        </w:rPr>
        <w:t>"</w:t>
      </w:r>
      <w:r w:rsidRPr="00063A8C">
        <w:rPr>
          <w:rFonts w:ascii="DIN Next LT Arabic" w:hAnsi="DIN Next LT Arabic" w:cs="DIN Next LT Arabic"/>
          <w:sz w:val="24"/>
          <w:szCs w:val="24"/>
          <w:rtl/>
        </w:rPr>
        <w:t xml:space="preserve"> في اسبوع التعلم الرقمي لليونسكو، الذي انعقد في الفترة من 4 إلى 7 سبتمبر 2023 في مقر اليونسكو في باريس، فرنسا . وكان اختيار المشاريع </w:t>
      </w:r>
      <w:r w:rsidR="003D7A6B" w:rsidRPr="00063A8C">
        <w:rPr>
          <w:rFonts w:ascii="DIN Next LT Arabic" w:hAnsi="DIN Next LT Arabic" w:cs="DIN Next LT Arabic"/>
          <w:sz w:val="24"/>
          <w:szCs w:val="24"/>
          <w:rtl/>
        </w:rPr>
        <w:t>تنافسياً</w:t>
      </w:r>
      <w:r w:rsidRPr="00063A8C">
        <w:rPr>
          <w:rFonts w:ascii="DIN Next LT Arabic" w:hAnsi="DIN Next LT Arabic" w:cs="DIN Next LT Arabic"/>
          <w:sz w:val="24"/>
          <w:szCs w:val="24"/>
          <w:rtl/>
        </w:rPr>
        <w:t xml:space="preserve"> للغاية، حيث تم ال</w:t>
      </w:r>
      <w:r w:rsidR="003D7A6B" w:rsidRPr="00063A8C">
        <w:rPr>
          <w:rFonts w:ascii="DIN Next LT Arabic" w:hAnsi="DIN Next LT Arabic" w:cs="DIN Next LT Arabic"/>
          <w:sz w:val="24"/>
          <w:szCs w:val="24"/>
          <w:rtl/>
        </w:rPr>
        <w:t>ا</w:t>
      </w:r>
      <w:r w:rsidRPr="00063A8C">
        <w:rPr>
          <w:rFonts w:ascii="DIN Next LT Arabic" w:hAnsi="DIN Next LT Arabic" w:cs="DIN Next LT Arabic"/>
          <w:sz w:val="24"/>
          <w:szCs w:val="24"/>
          <w:rtl/>
        </w:rPr>
        <w:t xml:space="preserve">حتفاظ بأقل من 50 </w:t>
      </w:r>
      <w:r w:rsidR="003D7A6B" w:rsidRPr="00063A8C">
        <w:rPr>
          <w:rFonts w:ascii="DIN Next LT Arabic" w:hAnsi="DIN Next LT Arabic" w:cs="DIN Next LT Arabic"/>
          <w:sz w:val="24"/>
          <w:szCs w:val="24"/>
          <w:rtl/>
        </w:rPr>
        <w:t xml:space="preserve">طلباً </w:t>
      </w:r>
      <w:r w:rsidRPr="00063A8C">
        <w:rPr>
          <w:rFonts w:ascii="DIN Next LT Arabic" w:hAnsi="DIN Next LT Arabic" w:cs="DIN Next LT Arabic"/>
          <w:sz w:val="24"/>
          <w:szCs w:val="24"/>
          <w:rtl/>
        </w:rPr>
        <w:t>من بين أكثر من 200 مقترح تم استالمها</w:t>
      </w:r>
      <w:r w:rsidRPr="00063A8C">
        <w:rPr>
          <w:rFonts w:ascii="DIN Next LT Arabic" w:hAnsi="DIN Next LT Arabic" w:cs="DIN Next LT Arabic"/>
          <w:sz w:val="24"/>
          <w:szCs w:val="24"/>
        </w:rPr>
        <w:t>.</w:t>
      </w:r>
    </w:p>
    <w:p w14:paraId="54F5937C" w14:textId="65A01867" w:rsidR="004E01F1" w:rsidRPr="00063A8C" w:rsidRDefault="004E01F1" w:rsidP="00DF7C53">
      <w:pPr>
        <w:pStyle w:val="Heading2"/>
        <w:bidi/>
        <w:rPr>
          <w:rFonts w:ascii="DIN Next LT Arabic" w:hAnsi="DIN Next LT Arabic" w:cs="DIN Next LT Arabic"/>
          <w:sz w:val="24"/>
          <w:szCs w:val="24"/>
        </w:rPr>
      </w:pPr>
      <w:bookmarkStart w:id="30" w:name="_Toc176775406"/>
      <w:r w:rsidRPr="00063A8C">
        <w:rPr>
          <w:rFonts w:ascii="DIN Next LT Arabic" w:hAnsi="DIN Next LT Arabic" w:cs="DIN Next LT Arabic"/>
          <w:sz w:val="24"/>
          <w:szCs w:val="24"/>
          <w:rtl/>
        </w:rPr>
        <w:t>شبكة مدى للموارد التعليمية المفتوحة</w:t>
      </w:r>
      <w:bookmarkEnd w:id="30"/>
    </w:p>
    <w:p w14:paraId="114C9136" w14:textId="732D6F56" w:rsidR="004E01F1" w:rsidRPr="00063A8C" w:rsidRDefault="00536F75" w:rsidP="00DF7C53">
      <w:pPr>
        <w:bidi/>
        <w:spacing w:line="240" w:lineRule="auto"/>
        <w:rPr>
          <w:rFonts w:ascii="DIN Next LT Arabic" w:hAnsi="DIN Next LT Arabic" w:cs="DIN Next LT Arabic"/>
          <w:sz w:val="24"/>
          <w:szCs w:val="24"/>
          <w:rtl/>
        </w:rPr>
      </w:pPr>
      <w:r w:rsidRPr="00063A8C">
        <w:rPr>
          <w:rFonts w:ascii="DIN Next LT Arabic" w:hAnsi="DIN Next LT Arabic" w:cs="DIN Next LT Arabic"/>
          <w:sz w:val="24"/>
          <w:szCs w:val="24"/>
          <w:rtl/>
        </w:rPr>
        <w:t xml:space="preserve">موارد تعليمية مفتوحة لتعزيز الشمولية الرقمية في التعليم وإتاحة الفرصة للمؤسسات التعليمية والمتعلمين </w:t>
      </w:r>
      <w:r w:rsidR="00D7753D" w:rsidRPr="00063A8C">
        <w:rPr>
          <w:rFonts w:ascii="DIN Next LT Arabic" w:hAnsi="DIN Next LT Arabic" w:cs="DIN Next LT Arabic"/>
          <w:sz w:val="24"/>
          <w:szCs w:val="24"/>
          <w:rtl/>
        </w:rPr>
        <w:t xml:space="preserve">والأشخاص ذوي الإعاقة </w:t>
      </w:r>
      <w:r w:rsidRPr="00063A8C">
        <w:rPr>
          <w:rFonts w:ascii="DIN Next LT Arabic" w:hAnsi="DIN Next LT Arabic" w:cs="DIN Next LT Arabic"/>
          <w:sz w:val="24"/>
          <w:szCs w:val="24"/>
          <w:rtl/>
        </w:rPr>
        <w:t>في دولة قطر والعالم لتطوير ومشاركة وتبادل المعلومات والمحتويات وأفضل الممارسات في مجال النفاذ الرقمي والتكنولوجيا المساعدة.</w:t>
      </w:r>
    </w:p>
    <w:p w14:paraId="276D6798" w14:textId="590AA5C7" w:rsidR="00536F75" w:rsidRPr="00063A8C" w:rsidRDefault="00000000" w:rsidP="00DF7C53">
      <w:pPr>
        <w:bidi/>
        <w:spacing w:line="240" w:lineRule="auto"/>
        <w:rPr>
          <w:rFonts w:ascii="DIN Next LT Arabic" w:hAnsi="DIN Next LT Arabic" w:cs="DIN Next LT Arabic"/>
          <w:sz w:val="24"/>
          <w:szCs w:val="24"/>
          <w:rtl/>
        </w:rPr>
      </w:pPr>
      <w:hyperlink r:id="rId13" w:history="1">
        <w:r w:rsidR="00536F75" w:rsidRPr="00063A8C">
          <w:rPr>
            <w:rStyle w:val="Hyperlink"/>
            <w:rFonts w:ascii="DIN Next LT Arabic" w:hAnsi="DIN Next LT Arabic" w:cs="DIN Next LT Arabic"/>
            <w:sz w:val="24"/>
            <w:szCs w:val="24"/>
            <w:rtl/>
          </w:rPr>
          <w:t>شبكة مدى للموارد التعليمية المفتوحة</w:t>
        </w:r>
      </w:hyperlink>
    </w:p>
    <w:p w14:paraId="4F0364BB" w14:textId="2660FEC2" w:rsidR="00536F75" w:rsidRPr="00063A8C" w:rsidRDefault="0067367E" w:rsidP="00FD648F">
      <w:pPr>
        <w:pStyle w:val="ListParagraph"/>
        <w:numPr>
          <w:ilvl w:val="0"/>
          <w:numId w:val="7"/>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lastRenderedPageBreak/>
        <w:t>32 مورد ومقرر تعليمي وتدريبي في مجال نفاذية تكنولوجيا المعلومات و</w:t>
      </w:r>
      <w:r w:rsidR="00D7753D" w:rsidRPr="00063A8C">
        <w:rPr>
          <w:rFonts w:ascii="DIN Next LT Arabic" w:hAnsi="DIN Next LT Arabic" w:cs="DIN Next LT Arabic"/>
          <w:sz w:val="24"/>
          <w:szCs w:val="24"/>
          <w:rtl/>
        </w:rPr>
        <w:t xml:space="preserve">الاتصالات </w:t>
      </w:r>
      <w:r w:rsidRPr="00063A8C">
        <w:rPr>
          <w:rFonts w:ascii="DIN Next LT Arabic" w:hAnsi="DIN Next LT Arabic" w:cs="DIN Next LT Arabic"/>
          <w:sz w:val="24"/>
          <w:szCs w:val="24"/>
          <w:rtl/>
        </w:rPr>
        <w:t>والتصميم الشامل</w:t>
      </w:r>
    </w:p>
    <w:p w14:paraId="54CCA36B" w14:textId="37DA22B4" w:rsidR="00D7753D" w:rsidRPr="00063A8C" w:rsidRDefault="00D7753D" w:rsidP="00DF7C53">
      <w:p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تحديث شبكة مدى للموارد التعليمية المفتوحة وإضافة عدد 32 مورد ومقرر تعليمي وتدريبي من إصدارات مركز مدى في مجال نفاذية تكنولوجيا المعلومات واالتصاالت والتصميم الشامل وفق إطار مدى لتنمية الكفاءات حول نفاذية تكنولوجيا المعلومات والاتصالات والتصميم الشامل</w:t>
      </w:r>
      <w:r w:rsidRPr="00063A8C">
        <w:rPr>
          <w:rFonts w:ascii="DIN Next LT Arabic" w:hAnsi="DIN Next LT Arabic" w:cs="DIN Next LT Arabic"/>
          <w:sz w:val="24"/>
          <w:szCs w:val="24"/>
        </w:rPr>
        <w:t>.</w:t>
      </w:r>
    </w:p>
    <w:p w14:paraId="6367D3D8" w14:textId="109317A9" w:rsidR="0067367E" w:rsidRPr="00063A8C" w:rsidRDefault="00B01E56" w:rsidP="00FD648F">
      <w:pPr>
        <w:pStyle w:val="ListParagraph"/>
        <w:numPr>
          <w:ilvl w:val="0"/>
          <w:numId w:val="7"/>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تأهل مدى من ضمن الاربع مراكز الأولى لنيل جوائز التعليم المفتوح للتميز</w:t>
      </w:r>
    </w:p>
    <w:p w14:paraId="64D87176" w14:textId="5898E9FF" w:rsidR="00B01E56" w:rsidRPr="00063A8C" w:rsidRDefault="00403B76" w:rsidP="00DF7C53">
      <w:pPr>
        <w:bidi/>
        <w:spacing w:line="240" w:lineRule="auto"/>
        <w:rPr>
          <w:rFonts w:ascii="DIN Next LT Arabic" w:hAnsi="DIN Next LT Arabic" w:cs="DIN Next LT Arabic"/>
          <w:sz w:val="24"/>
          <w:szCs w:val="24"/>
          <w:rtl/>
        </w:rPr>
      </w:pPr>
      <w:r w:rsidRPr="00063A8C">
        <w:rPr>
          <w:rFonts w:ascii="DIN Next LT Arabic" w:hAnsi="DIN Next LT Arabic" w:cs="DIN Next LT Arabic"/>
          <w:sz w:val="24"/>
          <w:szCs w:val="24"/>
          <w:rtl/>
        </w:rPr>
        <w:t xml:space="preserve">اختيار شبكة مدى </w:t>
      </w:r>
      <w:r w:rsidR="004B73D9" w:rsidRPr="00063A8C">
        <w:rPr>
          <w:rFonts w:ascii="DIN Next LT Arabic" w:hAnsi="DIN Next LT Arabic" w:cs="DIN Next LT Arabic"/>
          <w:sz w:val="24"/>
          <w:szCs w:val="24"/>
          <w:rtl/>
        </w:rPr>
        <w:t>لل</w:t>
      </w:r>
      <w:r w:rsidRPr="00063A8C">
        <w:rPr>
          <w:rFonts w:ascii="DIN Next LT Arabic" w:hAnsi="DIN Next LT Arabic" w:cs="DIN Next LT Arabic"/>
          <w:sz w:val="24"/>
          <w:szCs w:val="24"/>
          <w:rtl/>
        </w:rPr>
        <w:t>موارد التعليمية المفتوحة وفق إطار مدى لتنمية الكفاءات حول نفاذية تكنولوجيا المعلومات والاتصالات والتصميم الشامل ضمن القائمة المختصرة للمرشحين النهائيين لنيل جوائز التعليم المفتوح للتميز. تم اختيار القائمة المختصرة من بين 172</w:t>
      </w:r>
      <w:r w:rsidR="004B73D9" w:rsidRPr="00063A8C">
        <w:rPr>
          <w:rFonts w:ascii="DIN Next LT Arabic" w:hAnsi="DIN Next LT Arabic" w:cs="DIN Next LT Arabic"/>
          <w:sz w:val="24"/>
          <w:szCs w:val="24"/>
          <w:rtl/>
        </w:rPr>
        <w:t xml:space="preserve"> ترشيحاً</w:t>
      </w:r>
      <w:r w:rsidRPr="00063A8C">
        <w:rPr>
          <w:rFonts w:ascii="DIN Next LT Arabic" w:hAnsi="DIN Next LT Arabic" w:cs="DIN Next LT Arabic"/>
          <w:sz w:val="24"/>
          <w:szCs w:val="24"/>
          <w:rtl/>
        </w:rPr>
        <w:t xml:space="preserve"> عبر 16 فئة </w:t>
      </w:r>
      <w:r w:rsidR="004B73D9" w:rsidRPr="00063A8C">
        <w:rPr>
          <w:rFonts w:ascii="DIN Next LT Arabic" w:hAnsi="DIN Next LT Arabic" w:cs="DIN Next LT Arabic"/>
          <w:sz w:val="24"/>
          <w:szCs w:val="24"/>
          <w:rtl/>
        </w:rPr>
        <w:t>ال</w:t>
      </w:r>
      <w:r w:rsidRPr="00063A8C">
        <w:rPr>
          <w:rFonts w:ascii="DIN Next LT Arabic" w:hAnsi="DIN Next LT Arabic" w:cs="DIN Next LT Arabic"/>
          <w:sz w:val="24"/>
          <w:szCs w:val="24"/>
          <w:rtl/>
        </w:rPr>
        <w:t xml:space="preserve">جوائز، تمثل </w:t>
      </w:r>
      <w:r w:rsidR="004B73D9" w:rsidRPr="00063A8C">
        <w:rPr>
          <w:rFonts w:ascii="DIN Next LT Arabic" w:hAnsi="DIN Next LT Arabic" w:cs="DIN Next LT Arabic"/>
          <w:sz w:val="24"/>
          <w:szCs w:val="24"/>
          <w:rtl/>
        </w:rPr>
        <w:t xml:space="preserve">أشخاصاً </w:t>
      </w:r>
      <w:r w:rsidRPr="00063A8C">
        <w:rPr>
          <w:rFonts w:ascii="DIN Next LT Arabic" w:hAnsi="DIN Next LT Arabic" w:cs="DIN Next LT Arabic"/>
          <w:sz w:val="24"/>
          <w:szCs w:val="24"/>
          <w:rtl/>
        </w:rPr>
        <w:t>ومشاريع من 38 دولة. حيث تأهل المركز من ضمن</w:t>
      </w:r>
      <w:r w:rsidR="004B73D9" w:rsidRPr="00063A8C">
        <w:rPr>
          <w:rFonts w:ascii="DIN Next LT Arabic" w:hAnsi="DIN Next LT Arabic" w:cs="DIN Next LT Arabic"/>
          <w:sz w:val="24"/>
          <w:szCs w:val="24"/>
          <w:rtl/>
        </w:rPr>
        <w:t xml:space="preserve"> الأربع</w:t>
      </w:r>
      <w:r w:rsidRPr="00063A8C">
        <w:rPr>
          <w:rFonts w:ascii="DIN Next LT Arabic" w:hAnsi="DIN Next LT Arabic" w:cs="DIN Next LT Arabic"/>
          <w:sz w:val="24"/>
          <w:szCs w:val="24"/>
          <w:rtl/>
        </w:rPr>
        <w:t xml:space="preserve"> مراكز </w:t>
      </w:r>
      <w:r w:rsidR="004B73D9" w:rsidRPr="00063A8C">
        <w:rPr>
          <w:rFonts w:ascii="DIN Next LT Arabic" w:hAnsi="DIN Next LT Arabic" w:cs="DIN Next LT Arabic"/>
          <w:sz w:val="24"/>
          <w:szCs w:val="24"/>
          <w:rtl/>
        </w:rPr>
        <w:t>الأولى</w:t>
      </w:r>
    </w:p>
    <w:p w14:paraId="697B0A11" w14:textId="7B0A843A" w:rsidR="00A64FA6" w:rsidRPr="00063A8C" w:rsidRDefault="00000000" w:rsidP="00D3242A">
      <w:pPr>
        <w:bidi/>
        <w:spacing w:line="240" w:lineRule="auto"/>
        <w:rPr>
          <w:rFonts w:ascii="DIN Next LT Arabic" w:hAnsi="DIN Next LT Arabic" w:cs="DIN Next LT Arabic"/>
          <w:sz w:val="24"/>
          <w:szCs w:val="24"/>
          <w:rtl/>
        </w:rPr>
      </w:pPr>
      <w:hyperlink r:id="rId14" w:history="1">
        <w:r w:rsidR="00A64FA6" w:rsidRPr="00063A8C">
          <w:rPr>
            <w:rStyle w:val="Hyperlink"/>
            <w:rFonts w:ascii="DIN Next LT Arabic" w:hAnsi="DIN Next LT Arabic" w:cs="DIN Next LT Arabic"/>
            <w:sz w:val="24"/>
            <w:szCs w:val="24"/>
            <w:rtl/>
          </w:rPr>
          <w:t>قائمة المتأهلين للتصفيات النهائية لعام 2023</w:t>
        </w:r>
      </w:hyperlink>
    </w:p>
    <w:p w14:paraId="156B7A35" w14:textId="59844167" w:rsidR="00B16B00" w:rsidRPr="00063A8C" w:rsidRDefault="00B16B00" w:rsidP="00D00EFF">
      <w:pPr>
        <w:pStyle w:val="Heading1"/>
        <w:bidi/>
        <w:spacing w:line="240" w:lineRule="auto"/>
        <w:rPr>
          <w:rFonts w:ascii="DIN Next LT Arabic" w:hAnsi="DIN Next LT Arabic" w:cs="DIN Next LT Arabic"/>
          <w:rtl/>
        </w:rPr>
      </w:pPr>
      <w:bookmarkStart w:id="31" w:name="_Toc176775407"/>
      <w:bookmarkStart w:id="32" w:name="_Toc176779105"/>
      <w:r w:rsidRPr="00063A8C">
        <w:rPr>
          <w:rFonts w:ascii="DIN Next LT Arabic" w:hAnsi="DIN Next LT Arabic" w:cs="DIN Next LT Arabic"/>
          <w:rtl/>
        </w:rPr>
        <w:t>السياسات</w:t>
      </w:r>
      <w:bookmarkEnd w:id="31"/>
      <w:bookmarkEnd w:id="32"/>
      <w:r w:rsidRPr="00063A8C">
        <w:rPr>
          <w:rFonts w:ascii="DIN Next LT Arabic" w:hAnsi="DIN Next LT Arabic" w:cs="DIN Next LT Arabic"/>
          <w:rtl/>
        </w:rPr>
        <w:t xml:space="preserve"> </w:t>
      </w:r>
    </w:p>
    <w:p w14:paraId="31BD3DE2" w14:textId="347E89D5" w:rsidR="00B16B00" w:rsidRPr="00063A8C" w:rsidRDefault="00CB0D40" w:rsidP="00CB0D40">
      <w:pPr>
        <w:bidi/>
        <w:rPr>
          <w:rFonts w:ascii="DIN Next LT Arabic" w:hAnsi="DIN Next LT Arabic" w:cs="DIN Next LT Arabic"/>
          <w:sz w:val="24"/>
          <w:szCs w:val="24"/>
          <w:rtl/>
        </w:rPr>
      </w:pPr>
      <w:r w:rsidRPr="00063A8C">
        <w:rPr>
          <w:rFonts w:ascii="DIN Next LT Arabic" w:hAnsi="DIN Next LT Arabic" w:cs="DIN Next LT Arabic"/>
          <w:sz w:val="24"/>
          <w:szCs w:val="24"/>
          <w:rtl/>
        </w:rPr>
        <w:t>يهدف مركز مدى إلى تحسين تبني وتأييد سياسات النفاذ الرقمي بهدف توفير بيئة رقمية شاملة الأشخاص ذوي الإعاقة أفضل الممارسات العالمية للنفاذ الرقمي</w:t>
      </w:r>
      <w:r w:rsidRPr="00063A8C">
        <w:rPr>
          <w:rFonts w:ascii="DIN Next LT Arabic" w:hAnsi="DIN Next LT Arabic" w:cs="DIN Next LT Arabic"/>
          <w:sz w:val="24"/>
          <w:szCs w:val="24"/>
        </w:rPr>
        <w:t>.</w:t>
      </w:r>
    </w:p>
    <w:p w14:paraId="22A6EBCD" w14:textId="4430858A" w:rsidR="004F18C9" w:rsidRPr="00063A8C" w:rsidRDefault="004F18C9" w:rsidP="00F32E19">
      <w:pPr>
        <w:pStyle w:val="Heading2"/>
        <w:bidi/>
        <w:rPr>
          <w:rFonts w:ascii="DIN Next LT Arabic" w:hAnsi="DIN Next LT Arabic" w:cs="DIN Next LT Arabic"/>
          <w:sz w:val="24"/>
          <w:szCs w:val="24"/>
          <w:rtl/>
        </w:rPr>
      </w:pPr>
      <w:bookmarkStart w:id="33" w:name="_Toc176775408"/>
      <w:r w:rsidRPr="00063A8C">
        <w:rPr>
          <w:rFonts w:ascii="DIN Next LT Arabic" w:hAnsi="DIN Next LT Arabic" w:cs="DIN Next LT Arabic"/>
          <w:sz w:val="24"/>
          <w:szCs w:val="24"/>
          <w:rtl/>
        </w:rPr>
        <w:t>ال</w:t>
      </w:r>
      <w:r w:rsidR="000A24DF" w:rsidRPr="00063A8C">
        <w:rPr>
          <w:rFonts w:ascii="DIN Next LT Arabic" w:hAnsi="DIN Next LT Arabic" w:cs="DIN Next LT Arabic"/>
          <w:sz w:val="24"/>
          <w:szCs w:val="24"/>
          <w:rtl/>
        </w:rPr>
        <w:t>سياسات</w:t>
      </w:r>
      <w:bookmarkEnd w:id="33"/>
      <w:r w:rsidR="000A24DF" w:rsidRPr="00063A8C">
        <w:rPr>
          <w:rFonts w:ascii="DIN Next LT Arabic" w:hAnsi="DIN Next LT Arabic" w:cs="DIN Next LT Arabic"/>
          <w:sz w:val="24"/>
          <w:szCs w:val="24"/>
          <w:rtl/>
        </w:rPr>
        <w:t xml:space="preserve"> </w:t>
      </w:r>
    </w:p>
    <w:p w14:paraId="098990A9" w14:textId="740B7FE3" w:rsidR="003D7A6B" w:rsidRPr="00063A8C" w:rsidRDefault="000A24DF" w:rsidP="000A24DF">
      <w:pPr>
        <w:bidi/>
        <w:rPr>
          <w:rFonts w:ascii="DIN Next LT Arabic" w:hAnsi="DIN Next LT Arabic" w:cs="DIN Next LT Arabic"/>
          <w:sz w:val="24"/>
          <w:szCs w:val="24"/>
          <w:rtl/>
        </w:rPr>
      </w:pPr>
      <w:r w:rsidRPr="00063A8C">
        <w:rPr>
          <w:rFonts w:ascii="DIN Next LT Arabic" w:hAnsi="DIN Next LT Arabic" w:cs="DIN Next LT Arabic"/>
          <w:sz w:val="24"/>
          <w:szCs w:val="24"/>
          <w:rtl/>
        </w:rPr>
        <w:t>بهدف تعزيز الأطر التنظيمية وتحفيز تبني سياسات النفاذ الرقمي</w:t>
      </w:r>
    </w:p>
    <w:p w14:paraId="4E9FD3D5" w14:textId="58EF3FDA" w:rsidR="000A24DF" w:rsidRPr="00063A8C" w:rsidRDefault="002376C7" w:rsidP="00F32E19">
      <w:pPr>
        <w:pStyle w:val="Heading2"/>
        <w:bidi/>
        <w:rPr>
          <w:rFonts w:ascii="DIN Next LT Arabic" w:hAnsi="DIN Next LT Arabic" w:cs="DIN Next LT Arabic"/>
          <w:sz w:val="24"/>
          <w:szCs w:val="24"/>
        </w:rPr>
      </w:pPr>
      <w:bookmarkStart w:id="34" w:name="_Toc176775409"/>
      <w:r w:rsidRPr="00063A8C">
        <w:rPr>
          <w:rFonts w:ascii="DIN Next LT Arabic" w:hAnsi="DIN Next LT Arabic" w:cs="DIN Next LT Arabic"/>
          <w:sz w:val="24"/>
          <w:szCs w:val="24"/>
          <w:rtl/>
        </w:rPr>
        <w:t>استشارات</w:t>
      </w:r>
      <w:bookmarkEnd w:id="34"/>
    </w:p>
    <w:p w14:paraId="327D3545" w14:textId="76D1ECA4" w:rsidR="002376C7" w:rsidRPr="00063A8C" w:rsidRDefault="002376C7" w:rsidP="002376C7">
      <w:pPr>
        <w:bidi/>
        <w:rPr>
          <w:rFonts w:ascii="DIN Next LT Arabic" w:hAnsi="DIN Next LT Arabic" w:cs="DIN Next LT Arabic"/>
          <w:sz w:val="24"/>
          <w:szCs w:val="24"/>
          <w:rtl/>
        </w:rPr>
      </w:pPr>
      <w:r w:rsidRPr="00063A8C">
        <w:rPr>
          <w:rFonts w:ascii="DIN Next LT Arabic" w:hAnsi="DIN Next LT Arabic" w:cs="DIN Next LT Arabic"/>
          <w:sz w:val="24"/>
          <w:szCs w:val="24"/>
          <w:rtl/>
        </w:rPr>
        <w:t>المساهمة في دراسة من قبل منظمة الأمم المتحدة للتربية والعلوم والثقافة</w:t>
      </w:r>
      <w:r w:rsidR="00481896" w:rsidRPr="00063A8C">
        <w:rPr>
          <w:rFonts w:ascii="DIN Next LT Arabic" w:hAnsi="DIN Next LT Arabic" w:cs="DIN Next LT Arabic"/>
          <w:sz w:val="24"/>
          <w:szCs w:val="24"/>
        </w:rPr>
        <w:t>(</w:t>
      </w:r>
      <w:r w:rsidRPr="00063A8C">
        <w:rPr>
          <w:rFonts w:ascii="DIN Next LT Arabic" w:hAnsi="DIN Next LT Arabic" w:cs="DIN Next LT Arabic"/>
          <w:sz w:val="24"/>
          <w:szCs w:val="24"/>
        </w:rPr>
        <w:t>UNESCO )</w:t>
      </w:r>
      <w:r w:rsidRPr="00063A8C">
        <w:rPr>
          <w:rFonts w:ascii="DIN Next LT Arabic" w:hAnsi="DIN Next LT Arabic" w:cs="DIN Next LT Arabic"/>
          <w:sz w:val="24"/>
          <w:szCs w:val="24"/>
          <w:rtl/>
        </w:rPr>
        <w:t>حول تطبيق تكنولوجيا المعلومات و</w:t>
      </w:r>
      <w:r w:rsidR="00481896" w:rsidRPr="00063A8C">
        <w:rPr>
          <w:rFonts w:ascii="DIN Next LT Arabic" w:hAnsi="DIN Next LT Arabic" w:cs="DIN Next LT Arabic"/>
          <w:sz w:val="24"/>
          <w:szCs w:val="24"/>
          <w:rtl/>
          <w:lang w:bidi="ar-QA"/>
        </w:rPr>
        <w:t>الاتصالات</w:t>
      </w:r>
      <w:r w:rsidRPr="00063A8C">
        <w:rPr>
          <w:rFonts w:ascii="DIN Next LT Arabic" w:hAnsi="DIN Next LT Arabic" w:cs="DIN Next LT Arabic"/>
          <w:sz w:val="24"/>
          <w:szCs w:val="24"/>
          <w:rtl/>
        </w:rPr>
        <w:t xml:space="preserve"> المبتكرة والتعليم الرقمي في التعليم الشامل</w:t>
      </w:r>
      <w:r w:rsidRPr="00063A8C">
        <w:rPr>
          <w:rFonts w:ascii="DIN Next LT Arabic" w:hAnsi="DIN Next LT Arabic" w:cs="DIN Next LT Arabic"/>
          <w:sz w:val="24"/>
          <w:szCs w:val="24"/>
        </w:rPr>
        <w:t xml:space="preserve"> . </w:t>
      </w:r>
      <w:r w:rsidRPr="00063A8C">
        <w:rPr>
          <w:rFonts w:ascii="DIN Next LT Arabic" w:hAnsi="DIN Next LT Arabic" w:cs="DIN Next LT Arabic"/>
          <w:sz w:val="24"/>
          <w:szCs w:val="24"/>
          <w:rtl/>
        </w:rPr>
        <w:t>اصدار تقرير م</w:t>
      </w:r>
      <w:r w:rsidR="00481896" w:rsidRPr="00063A8C">
        <w:rPr>
          <w:rFonts w:ascii="DIN Next LT Arabic" w:hAnsi="DIN Next LT Arabic" w:cs="DIN Next LT Arabic"/>
          <w:sz w:val="24"/>
          <w:szCs w:val="24"/>
          <w:rtl/>
        </w:rPr>
        <w:t>لا</w:t>
      </w:r>
      <w:r w:rsidRPr="00063A8C">
        <w:rPr>
          <w:rFonts w:ascii="DIN Next LT Arabic" w:hAnsi="DIN Next LT Arabic" w:cs="DIN Next LT Arabic"/>
          <w:sz w:val="24"/>
          <w:szCs w:val="24"/>
          <w:rtl/>
        </w:rPr>
        <w:t>حظات تقييم الثغرات في سياسات دمج ا</w:t>
      </w:r>
      <w:r w:rsidR="00481896" w:rsidRPr="00063A8C">
        <w:rPr>
          <w:rFonts w:ascii="DIN Next LT Arabic" w:hAnsi="DIN Next LT Arabic" w:cs="DIN Next LT Arabic"/>
          <w:sz w:val="24"/>
          <w:szCs w:val="24"/>
          <w:rtl/>
        </w:rPr>
        <w:t>لأ</w:t>
      </w:r>
      <w:r w:rsidRPr="00063A8C">
        <w:rPr>
          <w:rFonts w:ascii="DIN Next LT Arabic" w:hAnsi="DIN Next LT Arabic" w:cs="DIN Next LT Arabic"/>
          <w:sz w:val="24"/>
          <w:szCs w:val="24"/>
          <w:rtl/>
        </w:rPr>
        <w:t>شخاص ذوي ا</w:t>
      </w:r>
      <w:r w:rsidR="00481896" w:rsidRPr="00063A8C">
        <w:rPr>
          <w:rFonts w:ascii="DIN Next LT Arabic" w:hAnsi="DIN Next LT Arabic" w:cs="DIN Next LT Arabic"/>
          <w:sz w:val="24"/>
          <w:szCs w:val="24"/>
          <w:rtl/>
        </w:rPr>
        <w:t>لإ</w:t>
      </w:r>
      <w:r w:rsidRPr="00063A8C">
        <w:rPr>
          <w:rFonts w:ascii="DIN Next LT Arabic" w:hAnsi="DIN Next LT Arabic" w:cs="DIN Next LT Arabic"/>
          <w:sz w:val="24"/>
          <w:szCs w:val="24"/>
          <w:rtl/>
        </w:rPr>
        <w:t xml:space="preserve">عاقة بالتعاون مع منظمة </w:t>
      </w:r>
      <w:r w:rsidR="009A07B3" w:rsidRPr="00063A8C">
        <w:rPr>
          <w:rFonts w:ascii="DIN Next LT Arabic" w:hAnsi="DIN Next LT Arabic" w:cs="DIN Next LT Arabic"/>
          <w:sz w:val="24"/>
          <w:szCs w:val="24"/>
          <w:rtl/>
        </w:rPr>
        <w:t>"</w:t>
      </w:r>
      <w:r w:rsidRPr="00063A8C">
        <w:rPr>
          <w:rFonts w:ascii="DIN Next LT Arabic" w:hAnsi="DIN Next LT Arabic" w:cs="DIN Next LT Arabic"/>
          <w:sz w:val="24"/>
          <w:szCs w:val="24"/>
          <w:rtl/>
        </w:rPr>
        <w:t>ا</w:t>
      </w:r>
      <w:r w:rsidR="009A07B3" w:rsidRPr="00063A8C">
        <w:rPr>
          <w:rFonts w:ascii="DIN Next LT Arabic" w:hAnsi="DIN Next LT Arabic" w:cs="DIN Next LT Arabic"/>
          <w:sz w:val="24"/>
          <w:szCs w:val="24"/>
          <w:rtl/>
        </w:rPr>
        <w:t>لإ</w:t>
      </w:r>
      <w:r w:rsidRPr="00063A8C">
        <w:rPr>
          <w:rFonts w:ascii="DIN Next LT Arabic" w:hAnsi="DIN Next LT Arabic" w:cs="DIN Next LT Arabic"/>
          <w:sz w:val="24"/>
          <w:szCs w:val="24"/>
          <w:rtl/>
        </w:rPr>
        <w:t>سكو</w:t>
      </w:r>
      <w:r w:rsidR="00481896" w:rsidRPr="00063A8C">
        <w:rPr>
          <w:rFonts w:ascii="DIN Next LT Arabic" w:hAnsi="DIN Next LT Arabic" w:cs="DIN Next LT Arabic"/>
          <w:sz w:val="24"/>
          <w:szCs w:val="24"/>
          <w:rtl/>
        </w:rPr>
        <w:t>"</w:t>
      </w:r>
      <w:r w:rsidRPr="00063A8C">
        <w:rPr>
          <w:rFonts w:ascii="DIN Next LT Arabic" w:hAnsi="DIN Next LT Arabic" w:cs="DIN Next LT Arabic"/>
          <w:sz w:val="24"/>
          <w:szCs w:val="24"/>
        </w:rPr>
        <w:t xml:space="preserve"> </w:t>
      </w:r>
      <w:r w:rsidRPr="00063A8C">
        <w:rPr>
          <w:rFonts w:ascii="DIN Next LT Arabic" w:hAnsi="DIN Next LT Arabic" w:cs="DIN Next LT Arabic"/>
          <w:sz w:val="24"/>
          <w:szCs w:val="24"/>
          <w:rtl/>
        </w:rPr>
        <w:t xml:space="preserve">المشاركة في </w:t>
      </w:r>
      <w:r w:rsidR="009A07B3" w:rsidRPr="00063A8C">
        <w:rPr>
          <w:rFonts w:ascii="DIN Next LT Arabic" w:hAnsi="DIN Next LT Arabic" w:cs="DIN Next LT Arabic"/>
          <w:sz w:val="24"/>
          <w:szCs w:val="24"/>
          <w:rtl/>
        </w:rPr>
        <w:t>الإ</w:t>
      </w:r>
      <w:r w:rsidRPr="00063A8C">
        <w:rPr>
          <w:rFonts w:ascii="DIN Next LT Arabic" w:hAnsi="DIN Next LT Arabic" w:cs="DIN Next LT Arabic"/>
          <w:sz w:val="24"/>
          <w:szCs w:val="24"/>
          <w:rtl/>
        </w:rPr>
        <w:t>ستبيان الخاص بتوصية 2003 الخاص بتعزيز التعدد اللغوي واستخدامه وتعميم الوصول إلى الفضاء السيبراني – اللجنة الوطنية القطرية للتربية والثقافة والعلوم</w:t>
      </w:r>
      <w:r w:rsidR="009A07B3" w:rsidRPr="00063A8C">
        <w:rPr>
          <w:rFonts w:ascii="DIN Next LT Arabic" w:hAnsi="DIN Next LT Arabic" w:cs="DIN Next LT Arabic"/>
          <w:sz w:val="24"/>
          <w:szCs w:val="24"/>
          <w:rtl/>
        </w:rPr>
        <w:t xml:space="preserve">. </w:t>
      </w:r>
    </w:p>
    <w:p w14:paraId="6618F8BF" w14:textId="733CDEFE" w:rsidR="009A07B3" w:rsidRPr="00063A8C" w:rsidRDefault="00173222" w:rsidP="00F32E19">
      <w:pPr>
        <w:pStyle w:val="Heading3"/>
        <w:bidi/>
        <w:rPr>
          <w:rFonts w:ascii="DIN Next LT Arabic" w:hAnsi="DIN Next LT Arabic" w:cs="DIN Next LT Arabic"/>
        </w:rPr>
      </w:pPr>
      <w:bookmarkStart w:id="35" w:name="_Toc176775410"/>
      <w:r w:rsidRPr="00063A8C">
        <w:rPr>
          <w:rFonts w:ascii="DIN Next LT Arabic" w:hAnsi="DIN Next LT Arabic" w:cs="DIN Next LT Arabic"/>
          <w:rtl/>
        </w:rPr>
        <w:t>جلسات تركيز</w:t>
      </w:r>
      <w:bookmarkEnd w:id="35"/>
      <w:r w:rsidRPr="00063A8C">
        <w:rPr>
          <w:rFonts w:ascii="DIN Next LT Arabic" w:hAnsi="DIN Next LT Arabic" w:cs="DIN Next LT Arabic"/>
          <w:rtl/>
        </w:rPr>
        <w:t xml:space="preserve"> </w:t>
      </w:r>
    </w:p>
    <w:p w14:paraId="0DAD32A6" w14:textId="470F4B5B" w:rsidR="00173222" w:rsidRPr="00063A8C" w:rsidRDefault="00173222" w:rsidP="001458F8">
      <w:pPr>
        <w:pStyle w:val="ListParagraph"/>
        <w:numPr>
          <w:ilvl w:val="0"/>
          <w:numId w:val="15"/>
        </w:numPr>
        <w:bidi/>
        <w:spacing w:line="240" w:lineRule="auto"/>
        <w:rPr>
          <w:rFonts w:ascii="DIN Next LT Arabic" w:hAnsi="DIN Next LT Arabic" w:cs="DIN Next LT Arabic"/>
          <w:sz w:val="24"/>
          <w:szCs w:val="24"/>
          <w:rtl/>
        </w:rPr>
      </w:pPr>
      <w:r w:rsidRPr="00063A8C">
        <w:rPr>
          <w:rFonts w:ascii="DIN Next LT Arabic" w:hAnsi="DIN Next LT Arabic" w:cs="DIN Next LT Arabic"/>
          <w:sz w:val="24"/>
          <w:szCs w:val="24"/>
          <w:rtl/>
        </w:rPr>
        <w:t>4 جلسات تركيز</w:t>
      </w:r>
    </w:p>
    <w:p w14:paraId="23D9CDCD" w14:textId="32FD5432" w:rsidR="00173222" w:rsidRPr="00063A8C" w:rsidRDefault="00173222" w:rsidP="001458F8">
      <w:pPr>
        <w:pStyle w:val="ListParagraph"/>
        <w:numPr>
          <w:ilvl w:val="0"/>
          <w:numId w:val="15"/>
        </w:numPr>
        <w:bidi/>
        <w:spacing w:line="240" w:lineRule="auto"/>
        <w:rPr>
          <w:rFonts w:ascii="DIN Next LT Arabic" w:hAnsi="DIN Next LT Arabic" w:cs="DIN Next LT Arabic"/>
          <w:sz w:val="24"/>
          <w:szCs w:val="24"/>
          <w:rtl/>
        </w:rPr>
      </w:pPr>
      <w:r w:rsidRPr="00063A8C">
        <w:rPr>
          <w:rFonts w:ascii="DIN Next LT Arabic" w:hAnsi="DIN Next LT Arabic" w:cs="DIN Next LT Arabic"/>
          <w:sz w:val="24"/>
          <w:szCs w:val="24"/>
          <w:rtl/>
        </w:rPr>
        <w:t>27 عدد المشاركين من الأشخاص ذوي الإعاقة</w:t>
      </w:r>
    </w:p>
    <w:p w14:paraId="3B72B7B0" w14:textId="050F400B" w:rsidR="00173222" w:rsidRPr="00063A8C" w:rsidRDefault="00173222" w:rsidP="001458F8">
      <w:pPr>
        <w:pStyle w:val="ListParagraph"/>
        <w:numPr>
          <w:ilvl w:val="0"/>
          <w:numId w:val="15"/>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 xml:space="preserve">15 عدد المشاركين من أولياء أمور الأشخاص ذوي الإعاقة </w:t>
      </w:r>
    </w:p>
    <w:p w14:paraId="415A76E4" w14:textId="69F2B910" w:rsidR="006A4666" w:rsidRPr="00063A8C" w:rsidRDefault="00DC3589" w:rsidP="004F28E0">
      <w:pPr>
        <w:pStyle w:val="Heading2"/>
        <w:bidi/>
        <w:rPr>
          <w:rFonts w:ascii="DIN Next LT Arabic" w:hAnsi="DIN Next LT Arabic" w:cs="DIN Next LT Arabic"/>
          <w:sz w:val="24"/>
          <w:szCs w:val="24"/>
        </w:rPr>
      </w:pPr>
      <w:bookmarkStart w:id="36" w:name="_Toc176775411"/>
      <w:r w:rsidRPr="00063A8C">
        <w:rPr>
          <w:rFonts w:ascii="DIN Next LT Arabic" w:hAnsi="DIN Next LT Arabic" w:cs="DIN Next LT Arabic"/>
          <w:sz w:val="24"/>
          <w:szCs w:val="24"/>
          <w:rtl/>
        </w:rPr>
        <w:t>تقارير أفضل الممارسات</w:t>
      </w:r>
      <w:bookmarkEnd w:id="36"/>
    </w:p>
    <w:p w14:paraId="52F5186E" w14:textId="77777777" w:rsidR="00DF4CC4" w:rsidRPr="00063A8C" w:rsidRDefault="00DF4CC4" w:rsidP="001458F8">
      <w:pPr>
        <w:pStyle w:val="ListParagraph"/>
        <w:numPr>
          <w:ilvl w:val="0"/>
          <w:numId w:val="16"/>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حديث تقرير أفضل الممارسات في المتاحف القابلة للنفاذ</w:t>
      </w:r>
      <w:r w:rsidRPr="00063A8C">
        <w:rPr>
          <w:rFonts w:ascii="DIN Next LT Arabic" w:hAnsi="DIN Next LT Arabic" w:cs="DIN Next LT Arabic"/>
          <w:sz w:val="24"/>
          <w:szCs w:val="24"/>
        </w:rPr>
        <w:t>.</w:t>
      </w:r>
    </w:p>
    <w:p w14:paraId="4C6E2515" w14:textId="77777777" w:rsidR="00DF4CC4" w:rsidRPr="00063A8C" w:rsidRDefault="00DF4CC4" w:rsidP="001458F8">
      <w:pPr>
        <w:pStyle w:val="ListParagraph"/>
        <w:numPr>
          <w:ilvl w:val="0"/>
          <w:numId w:val="16"/>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Pr>
        <w:t xml:space="preserve"> </w:t>
      </w:r>
      <w:r w:rsidRPr="00063A8C">
        <w:rPr>
          <w:rFonts w:ascii="DIN Next LT Arabic" w:hAnsi="DIN Next LT Arabic" w:cs="DIN Next LT Arabic"/>
          <w:sz w:val="24"/>
          <w:szCs w:val="24"/>
          <w:rtl/>
        </w:rPr>
        <w:t>تحديـث تقريـر أفضـل الممارسـات فـي البيـع بالتجزئـة القابلـة للنفـاذ</w:t>
      </w:r>
      <w:r w:rsidRPr="00063A8C">
        <w:rPr>
          <w:rFonts w:ascii="DIN Next LT Arabic" w:hAnsi="DIN Next LT Arabic" w:cs="DIN Next LT Arabic"/>
          <w:sz w:val="24"/>
          <w:szCs w:val="24"/>
        </w:rPr>
        <w:t xml:space="preserve">. </w:t>
      </w:r>
    </w:p>
    <w:p w14:paraId="5133AEF3" w14:textId="41F6C119" w:rsidR="00DF4CC4" w:rsidRPr="00063A8C" w:rsidRDefault="00DF4CC4" w:rsidP="001458F8">
      <w:pPr>
        <w:pStyle w:val="ListParagraph"/>
        <w:numPr>
          <w:ilvl w:val="0"/>
          <w:numId w:val="16"/>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lastRenderedPageBreak/>
        <w:t>تحديـث تقريـر أفضل الممارسـات في الإرشـاد المكانـي القابـل للنفاذ</w:t>
      </w:r>
      <w:r w:rsidRPr="00063A8C">
        <w:rPr>
          <w:rFonts w:ascii="DIN Next LT Arabic" w:hAnsi="DIN Next LT Arabic" w:cs="DIN Next LT Arabic"/>
          <w:sz w:val="24"/>
          <w:szCs w:val="24"/>
        </w:rPr>
        <w:t xml:space="preserve">. </w:t>
      </w:r>
    </w:p>
    <w:p w14:paraId="64545C28" w14:textId="77777777" w:rsidR="00ED69AD" w:rsidRPr="00063A8C" w:rsidRDefault="00DF4CC4" w:rsidP="001458F8">
      <w:pPr>
        <w:pStyle w:val="ListParagraph"/>
        <w:numPr>
          <w:ilvl w:val="0"/>
          <w:numId w:val="16"/>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 xml:space="preserve">تحديـث تقريـر أفضـل الممارسـات فـي غـرف الإنتظـار القابلـة للنفـاذ. </w:t>
      </w:r>
    </w:p>
    <w:p w14:paraId="5CF1F48A" w14:textId="7EBAEE49" w:rsidR="00D60132" w:rsidRPr="00063A8C" w:rsidRDefault="00D60132" w:rsidP="004F28E0">
      <w:pPr>
        <w:pStyle w:val="Heading3"/>
        <w:bidi/>
        <w:rPr>
          <w:rFonts w:ascii="DIN Next LT Arabic" w:hAnsi="DIN Next LT Arabic" w:cs="DIN Next LT Arabic"/>
          <w:sz w:val="24"/>
          <w:szCs w:val="24"/>
        </w:rPr>
      </w:pPr>
      <w:bookmarkStart w:id="37" w:name="_Toc176775412"/>
      <w:r w:rsidRPr="00063A8C">
        <w:rPr>
          <w:rStyle w:val="Heading3Char"/>
          <w:rFonts w:ascii="DIN Next LT Arabic" w:hAnsi="DIN Next LT Arabic" w:cs="DIN Next LT Arabic"/>
          <w:sz w:val="24"/>
          <w:szCs w:val="24"/>
          <w:rtl/>
        </w:rPr>
        <w:t>نشر عدد 5 أدلة أفضل الممارسات في</w:t>
      </w:r>
      <w:r w:rsidRPr="00063A8C">
        <w:rPr>
          <w:rFonts w:ascii="DIN Next LT Arabic" w:hAnsi="DIN Next LT Arabic" w:cs="DIN Next LT Arabic"/>
          <w:sz w:val="24"/>
          <w:szCs w:val="24"/>
        </w:rPr>
        <w:t>:</w:t>
      </w:r>
      <w:bookmarkEnd w:id="37"/>
      <w:r w:rsidRPr="00063A8C">
        <w:rPr>
          <w:rFonts w:ascii="DIN Next LT Arabic" w:hAnsi="DIN Next LT Arabic" w:cs="DIN Next LT Arabic"/>
          <w:sz w:val="24"/>
          <w:szCs w:val="24"/>
          <w:rtl/>
        </w:rPr>
        <w:t xml:space="preserve"> </w:t>
      </w:r>
    </w:p>
    <w:p w14:paraId="36C50E8D" w14:textId="77777777" w:rsidR="00ED69AD" w:rsidRPr="00063A8C" w:rsidRDefault="00ED69AD" w:rsidP="00FD648F">
      <w:pPr>
        <w:pStyle w:val="ListParagraph"/>
        <w:numPr>
          <w:ilvl w:val="1"/>
          <w:numId w:val="17"/>
        </w:numPr>
        <w:bidi/>
        <w:spacing w:line="240" w:lineRule="auto"/>
        <w:ind w:left="360"/>
        <w:rPr>
          <w:rFonts w:ascii="DIN Next LT Arabic" w:hAnsi="DIN Next LT Arabic" w:cs="DIN Next LT Arabic"/>
          <w:sz w:val="24"/>
          <w:szCs w:val="24"/>
        </w:rPr>
      </w:pPr>
      <w:r w:rsidRPr="00063A8C">
        <w:rPr>
          <w:rFonts w:ascii="DIN Next LT Arabic" w:hAnsi="DIN Next LT Arabic" w:cs="DIN Next LT Arabic"/>
          <w:sz w:val="24"/>
          <w:szCs w:val="24"/>
          <w:rtl/>
        </w:rPr>
        <w:t xml:space="preserve">المتاحف القابلة للنفاذ </w:t>
      </w:r>
    </w:p>
    <w:p w14:paraId="40CC18C8" w14:textId="77777777" w:rsidR="00ED69AD" w:rsidRPr="00063A8C" w:rsidRDefault="00ED69AD" w:rsidP="00FD648F">
      <w:pPr>
        <w:pStyle w:val="ListParagraph"/>
        <w:numPr>
          <w:ilvl w:val="1"/>
          <w:numId w:val="17"/>
        </w:numPr>
        <w:bidi/>
        <w:spacing w:line="240" w:lineRule="auto"/>
        <w:ind w:left="360"/>
        <w:rPr>
          <w:rFonts w:ascii="DIN Next LT Arabic" w:hAnsi="DIN Next LT Arabic" w:cs="DIN Next LT Arabic"/>
          <w:sz w:val="24"/>
          <w:szCs w:val="24"/>
        </w:rPr>
      </w:pPr>
      <w:r w:rsidRPr="00063A8C">
        <w:rPr>
          <w:rFonts w:ascii="DIN Next LT Arabic" w:hAnsi="DIN Next LT Arabic" w:cs="DIN Next LT Arabic"/>
          <w:sz w:val="24"/>
          <w:szCs w:val="24"/>
          <w:rtl/>
        </w:rPr>
        <w:t>السياحة القابلة للنفاذ</w:t>
      </w:r>
    </w:p>
    <w:p w14:paraId="70DF82A0" w14:textId="77777777" w:rsidR="00ED69AD" w:rsidRPr="00063A8C" w:rsidRDefault="00ED69AD" w:rsidP="00FD648F">
      <w:pPr>
        <w:pStyle w:val="ListParagraph"/>
        <w:numPr>
          <w:ilvl w:val="1"/>
          <w:numId w:val="17"/>
        </w:numPr>
        <w:bidi/>
        <w:spacing w:line="240" w:lineRule="auto"/>
        <w:ind w:left="360"/>
        <w:rPr>
          <w:rFonts w:ascii="DIN Next LT Arabic" w:hAnsi="DIN Next LT Arabic" w:cs="DIN Next LT Arabic"/>
          <w:sz w:val="24"/>
          <w:szCs w:val="24"/>
        </w:rPr>
      </w:pPr>
      <w:r w:rsidRPr="00063A8C">
        <w:rPr>
          <w:rFonts w:ascii="DIN Next LT Arabic" w:hAnsi="DIN Next LT Arabic" w:cs="DIN Next LT Arabic"/>
          <w:sz w:val="24"/>
          <w:szCs w:val="24"/>
          <w:rtl/>
        </w:rPr>
        <w:t xml:space="preserve"> البيع بالتجزئة القابلة للنفاذ</w:t>
      </w:r>
    </w:p>
    <w:p w14:paraId="49A32963" w14:textId="77777777" w:rsidR="00ED69AD" w:rsidRPr="00063A8C" w:rsidRDefault="00ED69AD" w:rsidP="00FD648F">
      <w:pPr>
        <w:pStyle w:val="ListParagraph"/>
        <w:numPr>
          <w:ilvl w:val="1"/>
          <w:numId w:val="17"/>
        </w:numPr>
        <w:bidi/>
        <w:spacing w:line="240" w:lineRule="auto"/>
        <w:ind w:left="360"/>
        <w:rPr>
          <w:rFonts w:ascii="DIN Next LT Arabic" w:hAnsi="DIN Next LT Arabic" w:cs="DIN Next LT Arabic"/>
          <w:sz w:val="24"/>
          <w:szCs w:val="24"/>
        </w:rPr>
      </w:pPr>
      <w:r w:rsidRPr="00063A8C">
        <w:rPr>
          <w:rFonts w:ascii="DIN Next LT Arabic" w:hAnsi="DIN Next LT Arabic" w:cs="DIN Next LT Arabic"/>
          <w:sz w:val="24"/>
          <w:szCs w:val="24"/>
          <w:rtl/>
        </w:rPr>
        <w:t xml:space="preserve"> الإرشاد المكاني القابل للنفاذ </w:t>
      </w:r>
    </w:p>
    <w:p w14:paraId="13779F26" w14:textId="77777777" w:rsidR="00ED69AD" w:rsidRPr="00063A8C" w:rsidRDefault="00ED69AD" w:rsidP="00FD648F">
      <w:pPr>
        <w:pStyle w:val="ListParagraph"/>
        <w:numPr>
          <w:ilvl w:val="1"/>
          <w:numId w:val="17"/>
        </w:numPr>
        <w:bidi/>
        <w:spacing w:line="240" w:lineRule="auto"/>
        <w:ind w:left="360"/>
        <w:rPr>
          <w:rFonts w:ascii="DIN Next LT Arabic" w:hAnsi="DIN Next LT Arabic" w:cs="DIN Next LT Arabic"/>
          <w:sz w:val="24"/>
          <w:szCs w:val="24"/>
        </w:rPr>
      </w:pPr>
      <w:r w:rsidRPr="00063A8C">
        <w:rPr>
          <w:rFonts w:ascii="DIN Next LT Arabic" w:hAnsi="DIN Next LT Arabic" w:cs="DIN Next LT Arabic"/>
          <w:sz w:val="24"/>
          <w:szCs w:val="24"/>
          <w:rtl/>
        </w:rPr>
        <w:t>أماكن الانتظار القابلة للنفاذ</w:t>
      </w:r>
    </w:p>
    <w:p w14:paraId="05C11575" w14:textId="50075140" w:rsidR="00214C91" w:rsidRPr="00063A8C" w:rsidRDefault="00ED69AD" w:rsidP="00FD648F">
      <w:pPr>
        <w:pStyle w:val="ListParagraph"/>
        <w:numPr>
          <w:ilvl w:val="0"/>
          <w:numId w:val="7"/>
        </w:numPr>
        <w:bidi/>
        <w:spacing w:line="240" w:lineRule="auto"/>
        <w:ind w:left="360"/>
        <w:rPr>
          <w:rFonts w:ascii="DIN Next LT Arabic" w:hAnsi="DIN Next LT Arabic" w:cs="DIN Next LT Arabic"/>
          <w:sz w:val="24"/>
          <w:szCs w:val="24"/>
        </w:rPr>
      </w:pPr>
      <w:r w:rsidRPr="00063A8C">
        <w:rPr>
          <w:rFonts w:ascii="DIN Next LT Arabic" w:hAnsi="DIN Next LT Arabic" w:cs="DIN Next LT Arabic"/>
          <w:sz w:val="24"/>
          <w:szCs w:val="24"/>
          <w:rtl/>
        </w:rPr>
        <w:t xml:space="preserve">67% نسبة تبني سياسات النفاذ الرقمي على المستوى الوطني </w:t>
      </w:r>
    </w:p>
    <w:p w14:paraId="741D9FB4" w14:textId="77777777" w:rsidR="00EE1434" w:rsidRPr="00063A8C" w:rsidRDefault="00EE1434" w:rsidP="004F28E0">
      <w:pPr>
        <w:pStyle w:val="Heading2"/>
        <w:bidi/>
        <w:rPr>
          <w:rFonts w:ascii="DIN Next LT Arabic" w:hAnsi="DIN Next LT Arabic" w:cs="DIN Next LT Arabic"/>
          <w:sz w:val="24"/>
          <w:szCs w:val="24"/>
        </w:rPr>
      </w:pPr>
      <w:bookmarkStart w:id="38" w:name="_Toc176775413"/>
      <w:r w:rsidRPr="00063A8C">
        <w:rPr>
          <w:rFonts w:ascii="DIN Next LT Arabic" w:hAnsi="DIN Next LT Arabic" w:cs="DIN Next LT Arabic"/>
          <w:sz w:val="24"/>
          <w:szCs w:val="24"/>
          <w:rtl/>
        </w:rPr>
        <w:t>جلسات التركيز</w:t>
      </w:r>
      <w:bookmarkEnd w:id="38"/>
    </w:p>
    <w:p w14:paraId="3023F0DA" w14:textId="77777777" w:rsidR="00EE1434" w:rsidRPr="00063A8C" w:rsidRDefault="00EE1434" w:rsidP="004F28E0">
      <w:pPr>
        <w:pStyle w:val="Heading3"/>
        <w:bidi/>
        <w:rPr>
          <w:rFonts w:ascii="DIN Next LT Arabic" w:hAnsi="DIN Next LT Arabic" w:cs="DIN Next LT Arabic"/>
        </w:rPr>
      </w:pPr>
      <w:r w:rsidRPr="00063A8C">
        <w:rPr>
          <w:rFonts w:ascii="DIN Next LT Arabic" w:hAnsi="DIN Next LT Arabic" w:cs="DIN Next LT Arabic"/>
          <w:rtl/>
        </w:rPr>
        <w:t xml:space="preserve"> </w:t>
      </w:r>
      <w:bookmarkStart w:id="39" w:name="_Toc176775414"/>
      <w:r w:rsidRPr="00063A8C">
        <w:rPr>
          <w:rFonts w:ascii="DIN Next LT Arabic" w:hAnsi="DIN Next LT Arabic" w:cs="DIN Next LT Arabic"/>
          <w:rtl/>
        </w:rPr>
        <w:t xml:space="preserve">تم عقد عدد من جلسات التركيز </w:t>
      </w:r>
      <w:r w:rsidRPr="00063A8C">
        <w:rPr>
          <w:rFonts w:ascii="DIN Next LT Arabic" w:hAnsi="DIN Next LT Arabic" w:cs="DIN Next LT Arabic"/>
          <w:rtl/>
          <w:lang w:bidi="ar-QA"/>
        </w:rPr>
        <w:t>خلال 2023:</w:t>
      </w:r>
      <w:bookmarkEnd w:id="39"/>
      <w:r w:rsidRPr="00063A8C">
        <w:rPr>
          <w:rFonts w:ascii="DIN Next LT Arabic" w:hAnsi="DIN Next LT Arabic" w:cs="DIN Next LT Arabic"/>
          <w:rtl/>
        </w:rPr>
        <w:t xml:space="preserve"> </w:t>
      </w:r>
    </w:p>
    <w:p w14:paraId="34FC1A70" w14:textId="24ED3BDC" w:rsidR="00EE1434" w:rsidRPr="00063A8C" w:rsidRDefault="00EE1434" w:rsidP="00FD648F">
      <w:pPr>
        <w:pStyle w:val="ListParagraph"/>
        <w:numPr>
          <w:ilvl w:val="0"/>
          <w:numId w:val="31"/>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جلسة تركيز في مجمع التربية السمعية للبنات بحضور عدد 14 طالبة من ذوي الإعاقة السمعية لمناقشة تحدياتهم وإحتياجاتهم في مجال الترفيه</w:t>
      </w:r>
      <w:r w:rsidR="008866DA" w:rsidRPr="00063A8C">
        <w:rPr>
          <w:rFonts w:ascii="DIN Next LT Arabic" w:hAnsi="DIN Next LT Arabic" w:cs="DIN Next LT Arabic"/>
          <w:sz w:val="24"/>
          <w:szCs w:val="24"/>
          <w:rtl/>
        </w:rPr>
        <w:t>.</w:t>
      </w:r>
    </w:p>
    <w:p w14:paraId="53EB74FC" w14:textId="77777777" w:rsidR="00EE1434" w:rsidRPr="00063A8C" w:rsidRDefault="00EE1434" w:rsidP="00FD648F">
      <w:pPr>
        <w:pStyle w:val="ListParagraph"/>
        <w:numPr>
          <w:ilvl w:val="0"/>
          <w:numId w:val="31"/>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جلسة تركيز فيما يتعلق بدعم الأشخاص ذوي الإعاقة في مجال ريادة الأعمال بالتعاون مع فريق نماء وبنك قطر للتنمية بحضور عدد 7 أشخاص ذوي الإعاقة</w:t>
      </w:r>
      <w:r w:rsidRPr="00063A8C">
        <w:rPr>
          <w:rFonts w:ascii="DIN Next LT Arabic" w:hAnsi="DIN Next LT Arabic" w:cs="DIN Next LT Arabic"/>
          <w:sz w:val="24"/>
          <w:szCs w:val="24"/>
        </w:rPr>
        <w:t xml:space="preserve">. </w:t>
      </w:r>
    </w:p>
    <w:p w14:paraId="7F605FB3" w14:textId="69B2FDF1" w:rsidR="008866DA" w:rsidRPr="00063A8C" w:rsidRDefault="00EE1434" w:rsidP="00FD648F">
      <w:pPr>
        <w:pStyle w:val="ListParagraph"/>
        <w:numPr>
          <w:ilvl w:val="0"/>
          <w:numId w:val="31"/>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 xml:space="preserve">جلسة تركيز </w:t>
      </w:r>
      <w:r w:rsidR="006737BF" w:rsidRPr="00063A8C">
        <w:rPr>
          <w:rFonts w:ascii="DIN Next LT Arabic" w:hAnsi="DIN Next LT Arabic" w:cs="DIN Next LT Arabic"/>
          <w:sz w:val="24"/>
          <w:szCs w:val="24"/>
          <w:rtl/>
        </w:rPr>
        <w:t>لأ</w:t>
      </w:r>
      <w:r w:rsidRPr="00063A8C">
        <w:rPr>
          <w:rFonts w:ascii="DIN Next LT Arabic" w:hAnsi="DIN Next LT Arabic" w:cs="DIN Next LT Arabic"/>
          <w:sz w:val="24"/>
          <w:szCs w:val="24"/>
          <w:rtl/>
        </w:rPr>
        <w:t>هالي ذوي التوحد لمناقشة تحديات واحتياجات ال</w:t>
      </w:r>
      <w:r w:rsidR="006737BF" w:rsidRPr="00063A8C">
        <w:rPr>
          <w:rFonts w:ascii="DIN Next LT Arabic" w:hAnsi="DIN Next LT Arabic" w:cs="DIN Next LT Arabic"/>
          <w:sz w:val="24"/>
          <w:szCs w:val="24"/>
          <w:rtl/>
        </w:rPr>
        <w:t>أ</w:t>
      </w:r>
      <w:r w:rsidRPr="00063A8C">
        <w:rPr>
          <w:rFonts w:ascii="DIN Next LT Arabic" w:hAnsi="DIN Next LT Arabic" w:cs="DIN Next LT Arabic"/>
          <w:sz w:val="24"/>
          <w:szCs w:val="24"/>
          <w:rtl/>
        </w:rPr>
        <w:t>شخاص من ذوي التوحد بحضور عدد 15 ولي أمر. تضمنت الجلسة النقاشية جزئين، الجزء ا</w:t>
      </w:r>
      <w:r w:rsidR="006737BF" w:rsidRPr="00063A8C">
        <w:rPr>
          <w:rFonts w:ascii="DIN Next LT Arabic" w:hAnsi="DIN Next LT Arabic" w:cs="DIN Next LT Arabic"/>
          <w:sz w:val="24"/>
          <w:szCs w:val="24"/>
          <w:rtl/>
        </w:rPr>
        <w:t>لأ</w:t>
      </w:r>
      <w:r w:rsidRPr="00063A8C">
        <w:rPr>
          <w:rFonts w:ascii="DIN Next LT Arabic" w:hAnsi="DIN Next LT Arabic" w:cs="DIN Next LT Arabic"/>
          <w:sz w:val="24"/>
          <w:szCs w:val="24"/>
          <w:rtl/>
        </w:rPr>
        <w:t>ول نقاش حول ابتكار الحذاء الذكي وتضمن الجزء الثاني من الجلسة النقاشية حوار حول أفضل ا</w:t>
      </w:r>
      <w:r w:rsidR="006737BF" w:rsidRPr="00063A8C">
        <w:rPr>
          <w:rFonts w:ascii="DIN Next LT Arabic" w:hAnsi="DIN Next LT Arabic" w:cs="DIN Next LT Arabic"/>
          <w:sz w:val="24"/>
          <w:szCs w:val="24"/>
          <w:rtl/>
        </w:rPr>
        <w:t>لأ</w:t>
      </w:r>
      <w:r w:rsidRPr="00063A8C">
        <w:rPr>
          <w:rFonts w:ascii="DIN Next LT Arabic" w:hAnsi="DIN Next LT Arabic" w:cs="DIN Next LT Arabic"/>
          <w:sz w:val="24"/>
          <w:szCs w:val="24"/>
          <w:rtl/>
        </w:rPr>
        <w:t xml:space="preserve">نشطة الترفيهية </w:t>
      </w:r>
      <w:r w:rsidR="008866DA" w:rsidRPr="00063A8C">
        <w:rPr>
          <w:rFonts w:ascii="DIN Next LT Arabic" w:hAnsi="DIN Next LT Arabic" w:cs="DIN Next LT Arabic"/>
          <w:sz w:val="24"/>
          <w:szCs w:val="24"/>
          <w:rtl/>
        </w:rPr>
        <w:t>لأ</w:t>
      </w:r>
      <w:r w:rsidRPr="00063A8C">
        <w:rPr>
          <w:rFonts w:ascii="DIN Next LT Arabic" w:hAnsi="DIN Next LT Arabic" w:cs="DIN Next LT Arabic"/>
          <w:sz w:val="24"/>
          <w:szCs w:val="24"/>
          <w:rtl/>
        </w:rPr>
        <w:t>طفال ذوي التوحد</w:t>
      </w:r>
      <w:r w:rsidR="008866DA" w:rsidRPr="00063A8C">
        <w:rPr>
          <w:rFonts w:ascii="DIN Next LT Arabic" w:hAnsi="DIN Next LT Arabic" w:cs="DIN Next LT Arabic"/>
          <w:sz w:val="24"/>
          <w:szCs w:val="24"/>
          <w:rtl/>
        </w:rPr>
        <w:t>.</w:t>
      </w:r>
    </w:p>
    <w:p w14:paraId="11C3234E" w14:textId="2A7507F1" w:rsidR="00DF4CC4" w:rsidRPr="00063A8C" w:rsidRDefault="00EE1434" w:rsidP="00FD648F">
      <w:pPr>
        <w:pStyle w:val="ListParagraph"/>
        <w:numPr>
          <w:ilvl w:val="0"/>
          <w:numId w:val="31"/>
        </w:numPr>
        <w:bidi/>
        <w:spacing w:line="240" w:lineRule="auto"/>
        <w:rPr>
          <w:rFonts w:ascii="DIN Next LT Arabic" w:hAnsi="DIN Next LT Arabic" w:cs="DIN Next LT Arabic"/>
          <w:sz w:val="24"/>
          <w:szCs w:val="24"/>
        </w:rPr>
      </w:pPr>
      <w:r w:rsidRPr="00063A8C">
        <w:rPr>
          <w:rFonts w:ascii="DIN Next LT Arabic" w:hAnsi="DIN Next LT Arabic" w:cs="DIN Next LT Arabic"/>
          <w:sz w:val="24"/>
          <w:szCs w:val="24"/>
          <w:rtl/>
        </w:rPr>
        <w:t>جلسة تركيز في مقر مركز مدى بحضور عدد 6 من ذوي ا</w:t>
      </w:r>
      <w:r w:rsidR="008866DA" w:rsidRPr="00063A8C">
        <w:rPr>
          <w:rFonts w:ascii="DIN Next LT Arabic" w:hAnsi="DIN Next LT Arabic" w:cs="DIN Next LT Arabic"/>
          <w:sz w:val="24"/>
          <w:szCs w:val="24"/>
          <w:rtl/>
        </w:rPr>
        <w:t xml:space="preserve">لإعاقة </w:t>
      </w:r>
      <w:r w:rsidRPr="00063A8C">
        <w:rPr>
          <w:rFonts w:ascii="DIN Next LT Arabic" w:hAnsi="DIN Next LT Arabic" w:cs="DIN Next LT Arabic"/>
          <w:sz w:val="24"/>
          <w:szCs w:val="24"/>
          <w:rtl/>
        </w:rPr>
        <w:t>الحركية لمناقشة تحدياتهم وإحتياجاتهم في مجال الترفيه</w:t>
      </w:r>
      <w:r w:rsidR="008866DA" w:rsidRPr="00063A8C">
        <w:rPr>
          <w:rFonts w:ascii="DIN Next LT Arabic" w:hAnsi="DIN Next LT Arabic" w:cs="DIN Next LT Arabic"/>
          <w:sz w:val="24"/>
          <w:szCs w:val="24"/>
          <w:rtl/>
        </w:rPr>
        <w:t>.</w:t>
      </w:r>
    </w:p>
    <w:p w14:paraId="0D415FBE" w14:textId="67240373" w:rsidR="000D4628" w:rsidRPr="00063A8C" w:rsidRDefault="00FE1B52" w:rsidP="00CF46A0">
      <w:pPr>
        <w:pStyle w:val="Heading1"/>
        <w:bidi/>
        <w:spacing w:line="240" w:lineRule="auto"/>
        <w:rPr>
          <w:rFonts w:ascii="DIN Next LT Arabic" w:hAnsi="DIN Next LT Arabic" w:cs="DIN Next LT Arabic"/>
        </w:rPr>
      </w:pPr>
      <w:bookmarkStart w:id="40" w:name="_Toc176775415"/>
      <w:bookmarkStart w:id="41" w:name="_Toc176779106"/>
      <w:r w:rsidRPr="00063A8C">
        <w:rPr>
          <w:rFonts w:ascii="DIN Next LT Arabic" w:hAnsi="DIN Next LT Arabic" w:cs="DIN Next LT Arabic"/>
          <w:rtl/>
        </w:rPr>
        <w:t>الابتكار</w:t>
      </w:r>
      <w:bookmarkEnd w:id="40"/>
      <w:bookmarkEnd w:id="41"/>
    </w:p>
    <w:p w14:paraId="224D640B" w14:textId="160512EA" w:rsidR="004A6938" w:rsidRPr="00063A8C" w:rsidRDefault="003D54E7" w:rsidP="00D3242A">
      <w:pPr>
        <w:bidi/>
        <w:rPr>
          <w:rFonts w:ascii="DIN Next LT Arabic" w:hAnsi="DIN Next LT Arabic" w:cs="DIN Next LT Arabic"/>
          <w:sz w:val="24"/>
          <w:szCs w:val="24"/>
          <w:rtl/>
        </w:rPr>
      </w:pPr>
      <w:r w:rsidRPr="00063A8C">
        <w:rPr>
          <w:rFonts w:ascii="Arial" w:hAnsi="Arial" w:cs="Arial"/>
          <w:sz w:val="24"/>
          <w:szCs w:val="24"/>
          <w:lang w:bidi="ar-QA"/>
        </w:rPr>
        <w:t>​</w:t>
      </w:r>
      <w:r w:rsidR="004A6938" w:rsidRPr="00063A8C">
        <w:rPr>
          <w:rFonts w:ascii="DIN Next LT Arabic" w:hAnsi="DIN Next LT Arabic" w:cs="DIN Next LT Arabic"/>
          <w:sz w:val="24"/>
          <w:szCs w:val="24"/>
          <w:rtl/>
        </w:rPr>
        <w:t xml:space="preserve">يهدف برنامج مدى للابتكار لتشجيع المبتكرين على تطوير وتحسين الابتكارات المعززة للنفاذ الرقمي والتكنولوجيا المساعدة، مما يساهم في زيادة إنتاج الحلول التكنولوجية الداعمة للأشخاص ذوي الإعاقة واتاحتها في السوق. </w:t>
      </w:r>
    </w:p>
    <w:p w14:paraId="52E65276" w14:textId="03E7A852" w:rsidR="000D56D5" w:rsidRPr="00063A8C" w:rsidRDefault="000D56D5" w:rsidP="004F28E0">
      <w:pPr>
        <w:pStyle w:val="Heading2"/>
        <w:bidi/>
        <w:rPr>
          <w:rFonts w:ascii="DIN Next LT Arabic" w:hAnsi="DIN Next LT Arabic" w:cs="DIN Next LT Arabic"/>
          <w:lang w:bidi="ar-QA"/>
        </w:rPr>
      </w:pPr>
      <w:bookmarkStart w:id="42" w:name="_Toc176775416"/>
      <w:r w:rsidRPr="00063A8C">
        <w:rPr>
          <w:rFonts w:ascii="DIN Next LT Arabic" w:hAnsi="DIN Next LT Arabic" w:cs="DIN Next LT Arabic"/>
          <w:rtl/>
          <w:lang w:bidi="ar-QA"/>
        </w:rPr>
        <w:t>جائزة مدى للابتكار 2023</w:t>
      </w:r>
      <w:bookmarkEnd w:id="42"/>
    </w:p>
    <w:p w14:paraId="5272254B" w14:textId="2DDE7E8F" w:rsidR="00AB5AE7" w:rsidRPr="00063A8C" w:rsidRDefault="00167B86" w:rsidP="00167B86">
      <w:pPr>
        <w:jc w:val="right"/>
        <w:rPr>
          <w:rFonts w:ascii="DIN Next LT Arabic" w:hAnsi="DIN Next LT Arabic" w:cs="DIN Next LT Arabic"/>
          <w:sz w:val="24"/>
          <w:szCs w:val="24"/>
          <w:rtl/>
        </w:rPr>
      </w:pPr>
      <w:r w:rsidRPr="00063A8C">
        <w:rPr>
          <w:rFonts w:ascii="DIN Next LT Arabic" w:hAnsi="DIN Next LT Arabic" w:cs="DIN Next LT Arabic"/>
          <w:sz w:val="24"/>
          <w:szCs w:val="24"/>
          <w:rtl/>
          <w:lang w:bidi="ar-QA"/>
        </w:rPr>
        <w:t xml:space="preserve">جائزة مدى للابتكار هي أول </w:t>
      </w:r>
      <w:r w:rsidR="001B032F" w:rsidRPr="00063A8C">
        <w:rPr>
          <w:rFonts w:ascii="DIN Next LT Arabic" w:hAnsi="DIN Next LT Arabic" w:cs="DIN Next LT Arabic"/>
          <w:sz w:val="24"/>
          <w:szCs w:val="24"/>
          <w:rtl/>
        </w:rPr>
        <w:t xml:space="preserve">جائزة من نوعها عالمياً تهدف إلى دعم تطوير الحلول </w:t>
      </w:r>
      <w:r w:rsidR="00AB5AE7" w:rsidRPr="00063A8C">
        <w:rPr>
          <w:rFonts w:ascii="DIN Next LT Arabic" w:hAnsi="DIN Next LT Arabic" w:cs="DIN Next LT Arabic"/>
          <w:sz w:val="24"/>
          <w:szCs w:val="24"/>
          <w:rtl/>
        </w:rPr>
        <w:t>التي تعزز النفاذ الرقمي للأشخاص ذوي الإعاقة ضمن مسارات دعم رواد الأعمال والمنح المباشرة والتعريب.</w:t>
      </w:r>
    </w:p>
    <w:p w14:paraId="5368F7D6" w14:textId="0B998AD9" w:rsidR="003D54E7" w:rsidRPr="00063A8C" w:rsidRDefault="008435FF" w:rsidP="00D3242A">
      <w:pPr>
        <w:jc w:val="right"/>
        <w:rPr>
          <w:rFonts w:ascii="DIN Next LT Arabic" w:hAnsi="DIN Next LT Arabic" w:cs="DIN Next LT Arabic"/>
          <w:sz w:val="24"/>
          <w:szCs w:val="24"/>
          <w:rtl/>
        </w:rPr>
      </w:pPr>
      <w:r w:rsidRPr="00063A8C">
        <w:rPr>
          <w:rFonts w:ascii="DIN Next LT Arabic" w:hAnsi="DIN Next LT Arabic" w:cs="DIN Next LT Arabic"/>
          <w:sz w:val="24"/>
          <w:szCs w:val="24"/>
          <w:rtl/>
        </w:rPr>
        <w:t xml:space="preserve">عقدت النسخة الأولى في العام 2022 فاز خلالها </w:t>
      </w:r>
      <w:r w:rsidR="00FB3B7D" w:rsidRPr="00063A8C">
        <w:rPr>
          <w:rFonts w:ascii="DIN Next LT Arabic" w:hAnsi="DIN Next LT Arabic" w:cs="DIN Next LT Arabic"/>
          <w:sz w:val="24"/>
          <w:szCs w:val="24"/>
          <w:rtl/>
        </w:rPr>
        <w:t>5 ابتكارات، وتم الإعلان عن نسخة العام 2023 في شهر يونيو.</w:t>
      </w:r>
      <w:r w:rsidR="00354EC8" w:rsidRPr="00063A8C">
        <w:rPr>
          <w:rFonts w:ascii="DIN Next LT Arabic" w:hAnsi="DIN Next LT Arabic" w:cs="DIN Next LT Arabic"/>
          <w:sz w:val="24"/>
          <w:szCs w:val="24"/>
          <w:rtl/>
        </w:rPr>
        <w:t xml:space="preserve"> تقدم لها عدد 232 متسابق من جميع دول العالم. </w:t>
      </w:r>
      <w:r w:rsidR="00AD0772" w:rsidRPr="00063A8C">
        <w:rPr>
          <w:rFonts w:ascii="DIN Next LT Arabic" w:hAnsi="DIN Next LT Arabic" w:cs="DIN Next LT Arabic"/>
          <w:sz w:val="24"/>
          <w:szCs w:val="24"/>
          <w:rtl/>
        </w:rPr>
        <w:t xml:space="preserve">تأهل منهم 37 متسابق للمرحلة النهائية التي تم الإعلان خلالها عن الفائزين العشرة </w:t>
      </w:r>
      <w:r w:rsidR="00EA1197" w:rsidRPr="00063A8C">
        <w:rPr>
          <w:rFonts w:ascii="DIN Next LT Arabic" w:hAnsi="DIN Next LT Arabic" w:cs="DIN Next LT Arabic"/>
          <w:sz w:val="24"/>
          <w:szCs w:val="24"/>
          <w:rtl/>
        </w:rPr>
        <w:t>في ملتقى مدى للابتكار في 7 ديسمبر 2023.</w:t>
      </w:r>
      <w:r w:rsidR="00AD0772" w:rsidRPr="00063A8C">
        <w:rPr>
          <w:rFonts w:ascii="DIN Next LT Arabic" w:hAnsi="DIN Next LT Arabic" w:cs="DIN Next LT Arabic"/>
          <w:sz w:val="24"/>
          <w:szCs w:val="24"/>
          <w:rtl/>
        </w:rPr>
        <w:t xml:space="preserve"> </w:t>
      </w:r>
    </w:p>
    <w:p w14:paraId="7F01E93E" w14:textId="3298CF02" w:rsidR="004A0A77" w:rsidRPr="00063A8C" w:rsidRDefault="00CE0F03" w:rsidP="001458F8">
      <w:pPr>
        <w:pStyle w:val="ListParagraph"/>
        <w:numPr>
          <w:ilvl w:val="0"/>
          <w:numId w:val="19"/>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lastRenderedPageBreak/>
        <w:t>الإع</w:t>
      </w:r>
      <w:r w:rsidR="002243C0" w:rsidRPr="00063A8C">
        <w:rPr>
          <w:rFonts w:ascii="DIN Next LT Arabic" w:hAnsi="DIN Next LT Arabic" w:cs="DIN Next LT Arabic"/>
          <w:sz w:val="24"/>
          <w:szCs w:val="24"/>
          <w:rtl/>
          <w:lang w:bidi="ar-QA"/>
        </w:rPr>
        <w:t>لان عن جائزة مدى للابتكار 2023</w:t>
      </w:r>
      <w:r w:rsidR="004A0A77" w:rsidRPr="00063A8C">
        <w:rPr>
          <w:rFonts w:ascii="DIN Next LT Arabic" w:hAnsi="DIN Next LT Arabic" w:cs="DIN Next LT Arabic"/>
          <w:sz w:val="24"/>
          <w:szCs w:val="24"/>
          <w:rtl/>
          <w:lang w:bidi="ar-QA"/>
        </w:rPr>
        <w:t xml:space="preserve">: جوائز </w:t>
      </w:r>
      <w:r w:rsidR="006C2D85" w:rsidRPr="00063A8C">
        <w:rPr>
          <w:rFonts w:ascii="DIN Next LT Arabic" w:hAnsi="DIN Next LT Arabic" w:cs="DIN Next LT Arabic"/>
          <w:sz w:val="24"/>
          <w:szCs w:val="24"/>
          <w:rtl/>
          <w:lang w:bidi="ar-QA"/>
        </w:rPr>
        <w:t>ومنح 1,000,000 ريال قطري</w:t>
      </w:r>
    </w:p>
    <w:p w14:paraId="516B3AF9" w14:textId="6C2E3A43" w:rsidR="00A175B7" w:rsidRDefault="00AC413A" w:rsidP="00723B48">
      <w:pPr>
        <w:pStyle w:val="ListParagraph"/>
        <w:numPr>
          <w:ilvl w:val="0"/>
          <w:numId w:val="19"/>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المت</w:t>
      </w:r>
      <w:r w:rsidR="000D2DBF">
        <w:rPr>
          <w:rFonts w:ascii="DIN Next LT Arabic" w:hAnsi="DIN Next LT Arabic" w:cs="DIN Next LT Arabic" w:hint="cs"/>
          <w:sz w:val="24"/>
          <w:szCs w:val="24"/>
          <w:rtl/>
          <w:lang w:bidi="ar-QA"/>
        </w:rPr>
        <w:t>ق</w:t>
      </w:r>
      <w:r w:rsidRPr="00063A8C">
        <w:rPr>
          <w:rFonts w:ascii="DIN Next LT Arabic" w:hAnsi="DIN Next LT Arabic" w:cs="DIN Next LT Arabic"/>
          <w:sz w:val="24"/>
          <w:szCs w:val="24"/>
          <w:rtl/>
          <w:lang w:bidi="ar-QA"/>
        </w:rPr>
        <w:t>دمون لجائز</w:t>
      </w:r>
      <w:r w:rsidR="000D2DBF">
        <w:rPr>
          <w:rFonts w:ascii="DIN Next LT Arabic" w:hAnsi="DIN Next LT Arabic" w:cs="DIN Next LT Arabic" w:hint="cs"/>
          <w:sz w:val="24"/>
          <w:szCs w:val="24"/>
          <w:rtl/>
          <w:lang w:bidi="ar-QA"/>
        </w:rPr>
        <w:t xml:space="preserve">ة </w:t>
      </w:r>
      <w:r w:rsidRPr="00063A8C">
        <w:rPr>
          <w:rFonts w:ascii="DIN Next LT Arabic" w:hAnsi="DIN Next LT Arabic" w:cs="DIN Next LT Arabic"/>
          <w:sz w:val="24"/>
          <w:szCs w:val="24"/>
          <w:rtl/>
          <w:lang w:bidi="ar-QA"/>
        </w:rPr>
        <w:t xml:space="preserve">مدى للابتكار: 232 </w:t>
      </w:r>
      <w:r w:rsidR="00865C19" w:rsidRPr="00063A8C">
        <w:rPr>
          <w:rFonts w:ascii="DIN Next LT Arabic" w:hAnsi="DIN Next LT Arabic" w:cs="DIN Next LT Arabic"/>
          <w:sz w:val="24"/>
          <w:szCs w:val="24"/>
          <w:rtl/>
          <w:lang w:bidi="ar-QA"/>
        </w:rPr>
        <w:t xml:space="preserve">طلب مشاركة من مختلف دول العالم </w:t>
      </w:r>
    </w:p>
    <w:tbl>
      <w:tblPr>
        <w:tblStyle w:val="TableGrid"/>
        <w:bidiVisual/>
        <w:tblW w:w="0" w:type="auto"/>
        <w:tblLook w:val="06A0" w:firstRow="1" w:lastRow="0" w:firstColumn="1" w:lastColumn="0" w:noHBand="1" w:noVBand="1"/>
        <w:tblCaption w:val="جدول للمتقدمين لجائزة مدى للابتكار 2023 "/>
        <w:tblDescription w:val="يحتوي الجدول على بلد الإقامة وعدد المتقدمين من كل بلد "/>
      </w:tblPr>
      <w:tblGrid>
        <w:gridCol w:w="4675"/>
        <w:gridCol w:w="4675"/>
      </w:tblGrid>
      <w:tr w:rsidR="000D2DBF" w14:paraId="10DD5355" w14:textId="77777777" w:rsidTr="00007727">
        <w:trPr>
          <w:tblHeader/>
        </w:trPr>
        <w:tc>
          <w:tcPr>
            <w:tcW w:w="4675" w:type="dxa"/>
            <w:shd w:val="clear" w:color="auto" w:fill="D9D9D9" w:themeFill="background1" w:themeFillShade="D9"/>
          </w:tcPr>
          <w:p w14:paraId="7DC3D5F3" w14:textId="530BA6AD" w:rsidR="000D2DBF" w:rsidRPr="00007727" w:rsidRDefault="00723B48" w:rsidP="00723B48">
            <w:pPr>
              <w:bidi/>
              <w:rPr>
                <w:rFonts w:ascii="DIN Next LT Arabic" w:hAnsi="DIN Next LT Arabic" w:cs="DIN Next LT Arabic"/>
                <w:b/>
                <w:bCs/>
                <w:sz w:val="24"/>
                <w:szCs w:val="24"/>
                <w:rtl/>
                <w:lang w:bidi="ar-QA"/>
              </w:rPr>
            </w:pPr>
            <w:r>
              <w:rPr>
                <w:rFonts w:ascii="DIN Next LT Arabic" w:hAnsi="DIN Next LT Arabic" w:cs="DIN Next LT Arabic"/>
                <w:sz w:val="24"/>
                <w:szCs w:val="24"/>
                <w:lang w:bidi="ar-QA"/>
              </w:rPr>
              <w:t>`</w:t>
            </w:r>
            <w:r w:rsidR="000D2DBF" w:rsidRPr="00007727">
              <w:rPr>
                <w:rFonts w:ascii="DIN Next LT Arabic" w:hAnsi="DIN Next LT Arabic" w:cs="DIN Next LT Arabic" w:hint="cs"/>
                <w:b/>
                <w:bCs/>
                <w:sz w:val="24"/>
                <w:szCs w:val="24"/>
                <w:rtl/>
                <w:lang w:bidi="ar-QA"/>
              </w:rPr>
              <w:t xml:space="preserve">بلد الإقامة </w:t>
            </w:r>
          </w:p>
        </w:tc>
        <w:tc>
          <w:tcPr>
            <w:tcW w:w="4675" w:type="dxa"/>
            <w:shd w:val="clear" w:color="auto" w:fill="D9D9D9" w:themeFill="background1" w:themeFillShade="D9"/>
          </w:tcPr>
          <w:p w14:paraId="5CF3D272" w14:textId="0F2CEAD3" w:rsidR="000D2DBF" w:rsidRPr="00007727" w:rsidRDefault="000D2DBF" w:rsidP="00723B48">
            <w:pPr>
              <w:bidi/>
              <w:rPr>
                <w:rFonts w:ascii="DIN Next LT Arabic" w:hAnsi="DIN Next LT Arabic" w:cs="DIN Next LT Arabic"/>
                <w:b/>
                <w:bCs/>
                <w:sz w:val="24"/>
                <w:szCs w:val="24"/>
                <w:rtl/>
                <w:lang w:bidi="ar-QA"/>
              </w:rPr>
            </w:pPr>
            <w:r w:rsidRPr="00007727">
              <w:rPr>
                <w:rFonts w:ascii="DIN Next LT Arabic" w:hAnsi="DIN Next LT Arabic" w:cs="DIN Next LT Arabic" w:hint="cs"/>
                <w:b/>
                <w:bCs/>
                <w:sz w:val="24"/>
                <w:szCs w:val="24"/>
                <w:rtl/>
                <w:lang w:bidi="ar-QA"/>
              </w:rPr>
              <w:t xml:space="preserve">طلبات التقديم </w:t>
            </w:r>
          </w:p>
        </w:tc>
      </w:tr>
      <w:tr w:rsidR="000D2DBF" w14:paraId="378A286F" w14:textId="77777777" w:rsidTr="00007727">
        <w:tc>
          <w:tcPr>
            <w:tcW w:w="4675" w:type="dxa"/>
          </w:tcPr>
          <w:p w14:paraId="15D29748" w14:textId="4277C9A4" w:rsidR="000D2DBF" w:rsidRDefault="000D2DBF" w:rsidP="000D2DBF">
            <w:pPr>
              <w:bidi/>
              <w:rPr>
                <w:rFonts w:ascii="DIN Next LT Arabic" w:hAnsi="DIN Next LT Arabic" w:cs="DIN Next LT Arabic"/>
                <w:sz w:val="24"/>
                <w:szCs w:val="24"/>
                <w:rtl/>
                <w:lang w:bidi="ar-QA"/>
              </w:rPr>
            </w:pPr>
            <w:r w:rsidRPr="000D2DBF">
              <w:rPr>
                <w:rFonts w:ascii="DIN Next LT Arabic" w:hAnsi="DIN Next LT Arabic" w:cs="DIN Next LT Arabic" w:hint="cs"/>
                <w:sz w:val="24"/>
                <w:szCs w:val="24"/>
                <w:rtl/>
                <w:lang w:bidi="ar-QA"/>
              </w:rPr>
              <w:t>الجزائر</w:t>
            </w:r>
          </w:p>
        </w:tc>
        <w:tc>
          <w:tcPr>
            <w:tcW w:w="4675" w:type="dxa"/>
            <w:vAlign w:val="bottom"/>
          </w:tcPr>
          <w:p w14:paraId="4B026FDC" w14:textId="5BBA9752"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8</w:t>
            </w:r>
          </w:p>
        </w:tc>
      </w:tr>
      <w:tr w:rsidR="000D2DBF" w14:paraId="05EEC94C" w14:textId="77777777" w:rsidTr="00007727">
        <w:tc>
          <w:tcPr>
            <w:tcW w:w="4675" w:type="dxa"/>
            <w:vAlign w:val="bottom"/>
          </w:tcPr>
          <w:p w14:paraId="024D9514" w14:textId="33919672" w:rsidR="000D2DBF" w:rsidRP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sz w:val="24"/>
                <w:szCs w:val="24"/>
                <w:rtl/>
              </w:rPr>
              <w:t>كرواتيا</w:t>
            </w:r>
          </w:p>
        </w:tc>
        <w:tc>
          <w:tcPr>
            <w:tcW w:w="4675" w:type="dxa"/>
            <w:vAlign w:val="bottom"/>
          </w:tcPr>
          <w:p w14:paraId="755CD89C" w14:textId="204C0BE5"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w:t>
            </w:r>
          </w:p>
        </w:tc>
      </w:tr>
      <w:tr w:rsidR="000D2DBF" w14:paraId="2ACE05FE" w14:textId="77777777" w:rsidTr="00007727">
        <w:tc>
          <w:tcPr>
            <w:tcW w:w="4675" w:type="dxa"/>
            <w:vAlign w:val="bottom"/>
          </w:tcPr>
          <w:p w14:paraId="5E564A3B" w14:textId="73456B87" w:rsidR="000D2DBF" w:rsidRP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sz w:val="24"/>
                <w:szCs w:val="24"/>
                <w:rtl/>
              </w:rPr>
              <w:t>مصر</w:t>
            </w:r>
          </w:p>
        </w:tc>
        <w:tc>
          <w:tcPr>
            <w:tcW w:w="4675" w:type="dxa"/>
            <w:vAlign w:val="bottom"/>
          </w:tcPr>
          <w:p w14:paraId="2F6AAF26" w14:textId="20710146"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40</w:t>
            </w:r>
          </w:p>
        </w:tc>
      </w:tr>
      <w:tr w:rsidR="000D2DBF" w14:paraId="0A6C637D" w14:textId="77777777" w:rsidTr="00007727">
        <w:tc>
          <w:tcPr>
            <w:tcW w:w="4675" w:type="dxa"/>
            <w:vAlign w:val="bottom"/>
          </w:tcPr>
          <w:p w14:paraId="7510AA1C" w14:textId="493B0B42" w:rsidR="000D2DBF" w:rsidRP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sz w:val="24"/>
                <w:szCs w:val="24"/>
                <w:rtl/>
              </w:rPr>
              <w:t>ألمانيا</w:t>
            </w:r>
          </w:p>
        </w:tc>
        <w:tc>
          <w:tcPr>
            <w:tcW w:w="4675" w:type="dxa"/>
            <w:vAlign w:val="bottom"/>
          </w:tcPr>
          <w:p w14:paraId="1B5AEE15" w14:textId="2A4A8CEF"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w:t>
            </w:r>
          </w:p>
        </w:tc>
      </w:tr>
      <w:tr w:rsidR="000D2DBF" w14:paraId="08008572" w14:textId="77777777" w:rsidTr="00007727">
        <w:tc>
          <w:tcPr>
            <w:tcW w:w="4675" w:type="dxa"/>
            <w:vAlign w:val="bottom"/>
          </w:tcPr>
          <w:p w14:paraId="206E165B" w14:textId="792BCE7F" w:rsidR="000D2DBF" w:rsidRP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sz w:val="24"/>
                <w:szCs w:val="24"/>
                <w:rtl/>
              </w:rPr>
              <w:t>الهند</w:t>
            </w:r>
          </w:p>
        </w:tc>
        <w:tc>
          <w:tcPr>
            <w:tcW w:w="4675" w:type="dxa"/>
            <w:vAlign w:val="bottom"/>
          </w:tcPr>
          <w:p w14:paraId="3A5C74FB" w14:textId="090D70A3"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6</w:t>
            </w:r>
          </w:p>
        </w:tc>
      </w:tr>
      <w:tr w:rsidR="000D2DBF" w14:paraId="28CC9C82" w14:textId="77777777" w:rsidTr="00007727">
        <w:tc>
          <w:tcPr>
            <w:tcW w:w="4675" w:type="dxa"/>
            <w:vAlign w:val="bottom"/>
          </w:tcPr>
          <w:p w14:paraId="4F64B852" w14:textId="209DD114" w:rsidR="000D2DBF" w:rsidRP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sz w:val="24"/>
                <w:szCs w:val="24"/>
                <w:rtl/>
              </w:rPr>
              <w:t>العراق</w:t>
            </w:r>
          </w:p>
        </w:tc>
        <w:tc>
          <w:tcPr>
            <w:tcW w:w="4675" w:type="dxa"/>
            <w:vAlign w:val="bottom"/>
          </w:tcPr>
          <w:p w14:paraId="65FFFE53" w14:textId="63A6DF73"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3</w:t>
            </w:r>
          </w:p>
        </w:tc>
      </w:tr>
      <w:tr w:rsidR="000D2DBF" w14:paraId="73D57087" w14:textId="77777777" w:rsidTr="00007727">
        <w:tc>
          <w:tcPr>
            <w:tcW w:w="4675" w:type="dxa"/>
            <w:vAlign w:val="bottom"/>
          </w:tcPr>
          <w:p w14:paraId="2FCCCD6D" w14:textId="616AB851" w:rsidR="000D2DBF" w:rsidRP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sz w:val="24"/>
                <w:szCs w:val="24"/>
                <w:rtl/>
              </w:rPr>
              <w:t>اليابان</w:t>
            </w:r>
          </w:p>
        </w:tc>
        <w:tc>
          <w:tcPr>
            <w:tcW w:w="4675" w:type="dxa"/>
            <w:vAlign w:val="bottom"/>
          </w:tcPr>
          <w:p w14:paraId="5EF18DB0" w14:textId="13D72E80"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2</w:t>
            </w:r>
          </w:p>
        </w:tc>
      </w:tr>
      <w:tr w:rsidR="000D2DBF" w14:paraId="688D43C8" w14:textId="77777777" w:rsidTr="00007727">
        <w:tc>
          <w:tcPr>
            <w:tcW w:w="4675" w:type="dxa"/>
            <w:vAlign w:val="bottom"/>
          </w:tcPr>
          <w:p w14:paraId="66178B67" w14:textId="562DE346" w:rsidR="000D2DBF" w:rsidRP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sz w:val="24"/>
                <w:szCs w:val="24"/>
                <w:rtl/>
              </w:rPr>
              <w:t>الأردن</w:t>
            </w:r>
          </w:p>
        </w:tc>
        <w:tc>
          <w:tcPr>
            <w:tcW w:w="4675" w:type="dxa"/>
            <w:vAlign w:val="bottom"/>
          </w:tcPr>
          <w:p w14:paraId="304BD73E" w14:textId="411F914F"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16</w:t>
            </w:r>
          </w:p>
        </w:tc>
      </w:tr>
      <w:tr w:rsidR="000D2DBF" w14:paraId="406F5595" w14:textId="77777777" w:rsidTr="00007727">
        <w:tc>
          <w:tcPr>
            <w:tcW w:w="4675" w:type="dxa"/>
            <w:vAlign w:val="bottom"/>
          </w:tcPr>
          <w:p w14:paraId="12AD9C62" w14:textId="3974EB31" w:rsidR="000D2DBF" w:rsidRP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sz w:val="24"/>
                <w:szCs w:val="24"/>
                <w:rtl/>
              </w:rPr>
              <w:t>لبنان</w:t>
            </w:r>
          </w:p>
        </w:tc>
        <w:tc>
          <w:tcPr>
            <w:tcW w:w="4675" w:type="dxa"/>
            <w:vAlign w:val="bottom"/>
          </w:tcPr>
          <w:p w14:paraId="29551765" w14:textId="73164F00"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9</w:t>
            </w:r>
          </w:p>
        </w:tc>
      </w:tr>
      <w:tr w:rsidR="000D2DBF" w14:paraId="74C51257" w14:textId="77777777" w:rsidTr="00007727">
        <w:tc>
          <w:tcPr>
            <w:tcW w:w="4675" w:type="dxa"/>
            <w:vAlign w:val="bottom"/>
          </w:tcPr>
          <w:p w14:paraId="44140BFC" w14:textId="556F8CD1" w:rsidR="000D2DBF" w:rsidRP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sz w:val="24"/>
                <w:szCs w:val="24"/>
                <w:rtl/>
              </w:rPr>
              <w:t>لثوينيا</w:t>
            </w:r>
          </w:p>
        </w:tc>
        <w:tc>
          <w:tcPr>
            <w:tcW w:w="4675" w:type="dxa"/>
            <w:vAlign w:val="bottom"/>
          </w:tcPr>
          <w:p w14:paraId="501C9D22" w14:textId="39E1A1E5"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w:t>
            </w:r>
          </w:p>
        </w:tc>
      </w:tr>
      <w:tr w:rsidR="000D2DBF" w14:paraId="333F4F67" w14:textId="77777777" w:rsidTr="00007727">
        <w:tc>
          <w:tcPr>
            <w:tcW w:w="4675" w:type="dxa"/>
            <w:vAlign w:val="bottom"/>
          </w:tcPr>
          <w:p w14:paraId="52C71A15" w14:textId="337A1BD9" w:rsidR="000D2DBF" w:rsidRP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sz w:val="24"/>
                <w:szCs w:val="24"/>
                <w:rtl/>
              </w:rPr>
              <w:t>المغرب</w:t>
            </w:r>
          </w:p>
        </w:tc>
        <w:tc>
          <w:tcPr>
            <w:tcW w:w="4675" w:type="dxa"/>
            <w:vAlign w:val="bottom"/>
          </w:tcPr>
          <w:p w14:paraId="3B4077C3" w14:textId="200CA170"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4</w:t>
            </w:r>
          </w:p>
        </w:tc>
      </w:tr>
      <w:tr w:rsidR="000D2DBF" w14:paraId="4ACCA1A5" w14:textId="77777777" w:rsidTr="00007727">
        <w:tc>
          <w:tcPr>
            <w:tcW w:w="4675" w:type="dxa"/>
            <w:vAlign w:val="bottom"/>
          </w:tcPr>
          <w:p w14:paraId="3D3E12CE" w14:textId="08AB8D16" w:rsidR="000D2DBF" w:rsidRPr="00063A8C" w:rsidRDefault="000D2DBF" w:rsidP="000D2DBF">
            <w:pPr>
              <w:bidi/>
              <w:rPr>
                <w:rFonts w:ascii="DIN Next LT Arabic" w:eastAsia="Times New Roman" w:hAnsi="DIN Next LT Arabic" w:cs="DIN Next LT Arabic"/>
                <w:sz w:val="24"/>
                <w:szCs w:val="24"/>
                <w:rtl/>
              </w:rPr>
            </w:pPr>
            <w:r w:rsidRPr="00063A8C">
              <w:rPr>
                <w:rFonts w:ascii="DIN Next LT Arabic" w:eastAsia="Times New Roman" w:hAnsi="DIN Next LT Arabic" w:cs="DIN Next LT Arabic"/>
                <w:sz w:val="24"/>
                <w:szCs w:val="24"/>
                <w:rtl/>
              </w:rPr>
              <w:t>سلطنة عمان</w:t>
            </w:r>
          </w:p>
        </w:tc>
        <w:tc>
          <w:tcPr>
            <w:tcW w:w="4675" w:type="dxa"/>
            <w:vAlign w:val="bottom"/>
          </w:tcPr>
          <w:p w14:paraId="11642ADA" w14:textId="1F9A17F6"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3</w:t>
            </w:r>
          </w:p>
        </w:tc>
      </w:tr>
      <w:tr w:rsidR="000D2DBF" w14:paraId="70E749E4" w14:textId="77777777" w:rsidTr="00007727">
        <w:tc>
          <w:tcPr>
            <w:tcW w:w="4675" w:type="dxa"/>
            <w:vAlign w:val="bottom"/>
          </w:tcPr>
          <w:p w14:paraId="5256D198" w14:textId="385041C3" w:rsidR="000D2DBF" w:rsidRPr="00063A8C" w:rsidRDefault="000D2DBF" w:rsidP="000D2DBF">
            <w:pPr>
              <w:bidi/>
              <w:rPr>
                <w:rFonts w:ascii="DIN Next LT Arabic" w:eastAsia="Times New Roman" w:hAnsi="DIN Next LT Arabic" w:cs="DIN Next LT Arabic"/>
                <w:sz w:val="24"/>
                <w:szCs w:val="24"/>
                <w:rtl/>
              </w:rPr>
            </w:pPr>
            <w:r w:rsidRPr="00063A8C">
              <w:rPr>
                <w:rFonts w:ascii="DIN Next LT Arabic" w:eastAsia="Times New Roman" w:hAnsi="DIN Next LT Arabic" w:cs="DIN Next LT Arabic"/>
                <w:sz w:val="24"/>
                <w:szCs w:val="24"/>
                <w:rtl/>
              </w:rPr>
              <w:t>باكستان</w:t>
            </w:r>
          </w:p>
        </w:tc>
        <w:tc>
          <w:tcPr>
            <w:tcW w:w="4675" w:type="dxa"/>
            <w:vAlign w:val="bottom"/>
          </w:tcPr>
          <w:p w14:paraId="67B39EFD" w14:textId="7595FCC6"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3</w:t>
            </w:r>
          </w:p>
        </w:tc>
      </w:tr>
      <w:tr w:rsidR="000D2DBF" w14:paraId="0B7774B7" w14:textId="77777777" w:rsidTr="00007727">
        <w:tc>
          <w:tcPr>
            <w:tcW w:w="4675" w:type="dxa"/>
            <w:vAlign w:val="bottom"/>
          </w:tcPr>
          <w:p w14:paraId="13745349" w14:textId="79F7953A" w:rsidR="000D2DBF" w:rsidRPr="00063A8C" w:rsidRDefault="000D2DBF" w:rsidP="000D2DBF">
            <w:pPr>
              <w:bidi/>
              <w:rPr>
                <w:rFonts w:ascii="DIN Next LT Arabic" w:eastAsia="Times New Roman" w:hAnsi="DIN Next LT Arabic" w:cs="DIN Next LT Arabic"/>
                <w:sz w:val="24"/>
                <w:szCs w:val="24"/>
                <w:rtl/>
              </w:rPr>
            </w:pPr>
            <w:r w:rsidRPr="00063A8C">
              <w:rPr>
                <w:rFonts w:ascii="DIN Next LT Arabic" w:eastAsia="Times New Roman" w:hAnsi="DIN Next LT Arabic" w:cs="DIN Next LT Arabic"/>
                <w:sz w:val="24"/>
                <w:szCs w:val="24"/>
                <w:rtl/>
              </w:rPr>
              <w:t>فلسطين</w:t>
            </w:r>
          </w:p>
        </w:tc>
        <w:tc>
          <w:tcPr>
            <w:tcW w:w="4675" w:type="dxa"/>
            <w:vAlign w:val="bottom"/>
          </w:tcPr>
          <w:p w14:paraId="70ABD781" w14:textId="160F31EA"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w:t>
            </w:r>
          </w:p>
        </w:tc>
      </w:tr>
      <w:tr w:rsidR="000D2DBF" w14:paraId="3EE7786C" w14:textId="77777777" w:rsidTr="00007727">
        <w:tc>
          <w:tcPr>
            <w:tcW w:w="4675" w:type="dxa"/>
            <w:vAlign w:val="bottom"/>
          </w:tcPr>
          <w:p w14:paraId="43D48A65" w14:textId="2A24C589" w:rsidR="000D2DBF" w:rsidRPr="00063A8C" w:rsidRDefault="000D2DBF" w:rsidP="000D2DBF">
            <w:pPr>
              <w:bidi/>
              <w:rPr>
                <w:rFonts w:ascii="DIN Next LT Arabic" w:eastAsia="Times New Roman" w:hAnsi="DIN Next LT Arabic" w:cs="DIN Next LT Arabic"/>
                <w:sz w:val="24"/>
                <w:szCs w:val="24"/>
                <w:rtl/>
              </w:rPr>
            </w:pPr>
            <w:r w:rsidRPr="00063A8C">
              <w:rPr>
                <w:rFonts w:ascii="DIN Next LT Arabic" w:eastAsia="Times New Roman" w:hAnsi="DIN Next LT Arabic" w:cs="DIN Next LT Arabic"/>
                <w:sz w:val="24"/>
                <w:szCs w:val="24"/>
                <w:rtl/>
              </w:rPr>
              <w:t>قطر</w:t>
            </w:r>
          </w:p>
        </w:tc>
        <w:tc>
          <w:tcPr>
            <w:tcW w:w="4675" w:type="dxa"/>
            <w:vAlign w:val="bottom"/>
          </w:tcPr>
          <w:p w14:paraId="4BCE2829" w14:textId="5FFAACC1"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39</w:t>
            </w:r>
          </w:p>
        </w:tc>
      </w:tr>
      <w:tr w:rsidR="000D2DBF" w14:paraId="6C21D5EB" w14:textId="77777777" w:rsidTr="00007727">
        <w:tc>
          <w:tcPr>
            <w:tcW w:w="4675" w:type="dxa"/>
            <w:vAlign w:val="bottom"/>
          </w:tcPr>
          <w:p w14:paraId="58F9E68B" w14:textId="5FBAEF29" w:rsidR="000D2DBF" w:rsidRPr="00063A8C" w:rsidRDefault="000D2DBF" w:rsidP="000D2DBF">
            <w:pPr>
              <w:bidi/>
              <w:rPr>
                <w:rFonts w:ascii="DIN Next LT Arabic" w:eastAsia="Times New Roman" w:hAnsi="DIN Next LT Arabic" w:cs="DIN Next LT Arabic"/>
                <w:sz w:val="24"/>
                <w:szCs w:val="24"/>
                <w:rtl/>
              </w:rPr>
            </w:pPr>
            <w:r w:rsidRPr="00063A8C">
              <w:rPr>
                <w:rFonts w:ascii="DIN Next LT Arabic" w:eastAsia="Times New Roman" w:hAnsi="DIN Next LT Arabic" w:cs="DIN Next LT Arabic"/>
                <w:sz w:val="24"/>
                <w:szCs w:val="24"/>
                <w:rtl/>
              </w:rPr>
              <w:t>المملكة العربية السعودية</w:t>
            </w:r>
          </w:p>
        </w:tc>
        <w:tc>
          <w:tcPr>
            <w:tcW w:w="4675" w:type="dxa"/>
            <w:vAlign w:val="bottom"/>
          </w:tcPr>
          <w:p w14:paraId="060E42B5" w14:textId="2EC264A5"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6</w:t>
            </w:r>
          </w:p>
        </w:tc>
      </w:tr>
      <w:tr w:rsidR="000D2DBF" w14:paraId="196CF9EC" w14:textId="77777777" w:rsidTr="00007727">
        <w:tc>
          <w:tcPr>
            <w:tcW w:w="4675" w:type="dxa"/>
            <w:vAlign w:val="bottom"/>
          </w:tcPr>
          <w:p w14:paraId="45676D04" w14:textId="2175E24B" w:rsidR="000D2DBF" w:rsidRPr="00063A8C" w:rsidRDefault="000D2DBF" w:rsidP="000D2DBF">
            <w:pPr>
              <w:bidi/>
              <w:rPr>
                <w:rFonts w:ascii="DIN Next LT Arabic" w:eastAsia="Times New Roman" w:hAnsi="DIN Next LT Arabic" w:cs="DIN Next LT Arabic"/>
                <w:sz w:val="24"/>
                <w:szCs w:val="24"/>
                <w:rtl/>
              </w:rPr>
            </w:pPr>
            <w:r w:rsidRPr="00063A8C">
              <w:rPr>
                <w:rFonts w:ascii="DIN Next LT Arabic" w:eastAsia="Times New Roman" w:hAnsi="DIN Next LT Arabic" w:cs="DIN Next LT Arabic"/>
                <w:color w:val="000000" w:themeColor="dark1"/>
                <w:kern w:val="24"/>
                <w:sz w:val="24"/>
                <w:szCs w:val="24"/>
                <w:rtl/>
              </w:rPr>
              <w:t>غينينا</w:t>
            </w:r>
          </w:p>
        </w:tc>
        <w:tc>
          <w:tcPr>
            <w:tcW w:w="4675" w:type="dxa"/>
            <w:vAlign w:val="bottom"/>
          </w:tcPr>
          <w:p w14:paraId="2BCE039A" w14:textId="729BE36F"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w:t>
            </w:r>
          </w:p>
        </w:tc>
      </w:tr>
      <w:tr w:rsidR="000D2DBF" w14:paraId="3E7F19A8" w14:textId="77777777" w:rsidTr="00007727">
        <w:tc>
          <w:tcPr>
            <w:tcW w:w="4675" w:type="dxa"/>
            <w:vAlign w:val="bottom"/>
          </w:tcPr>
          <w:p w14:paraId="007CEE21" w14:textId="42772E63" w:rsidR="000D2DBF" w:rsidRPr="00063A8C" w:rsidRDefault="000D2DBF" w:rsidP="000D2DBF">
            <w:pPr>
              <w:bidi/>
              <w:rPr>
                <w:rFonts w:ascii="DIN Next LT Arabic" w:eastAsia="Times New Roman" w:hAnsi="DIN Next LT Arabic" w:cs="DIN Next LT Arabic"/>
                <w:sz w:val="24"/>
                <w:szCs w:val="24"/>
                <w:rtl/>
              </w:rPr>
            </w:pPr>
            <w:r w:rsidRPr="00063A8C">
              <w:rPr>
                <w:rFonts w:ascii="DIN Next LT Arabic" w:eastAsia="Times New Roman" w:hAnsi="DIN Next LT Arabic" w:cs="DIN Next LT Arabic"/>
                <w:sz w:val="24"/>
                <w:szCs w:val="24"/>
                <w:rtl/>
              </w:rPr>
              <w:t>سنغافورة</w:t>
            </w:r>
          </w:p>
        </w:tc>
        <w:tc>
          <w:tcPr>
            <w:tcW w:w="4675" w:type="dxa"/>
            <w:vAlign w:val="bottom"/>
          </w:tcPr>
          <w:p w14:paraId="53C8194A" w14:textId="6170FCD4"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2</w:t>
            </w:r>
          </w:p>
        </w:tc>
      </w:tr>
      <w:tr w:rsidR="000D2DBF" w14:paraId="20998FA2" w14:textId="77777777" w:rsidTr="00007727">
        <w:tc>
          <w:tcPr>
            <w:tcW w:w="4675" w:type="dxa"/>
            <w:vAlign w:val="bottom"/>
          </w:tcPr>
          <w:p w14:paraId="474119CE" w14:textId="3E27FE09" w:rsidR="000D2DBF" w:rsidRPr="00063A8C" w:rsidRDefault="000D2DBF" w:rsidP="000D2DBF">
            <w:pPr>
              <w:bidi/>
              <w:rPr>
                <w:rFonts w:ascii="DIN Next LT Arabic" w:eastAsia="Times New Roman" w:hAnsi="DIN Next LT Arabic" w:cs="DIN Next LT Arabic"/>
                <w:sz w:val="24"/>
                <w:szCs w:val="24"/>
                <w:rtl/>
              </w:rPr>
            </w:pPr>
            <w:r w:rsidRPr="00063A8C">
              <w:rPr>
                <w:rFonts w:ascii="DIN Next LT Arabic" w:eastAsia="Times New Roman" w:hAnsi="DIN Next LT Arabic" w:cs="DIN Next LT Arabic"/>
                <w:color w:val="000000" w:themeColor="dark1"/>
                <w:kern w:val="24"/>
                <w:sz w:val="24"/>
                <w:szCs w:val="24"/>
                <w:rtl/>
              </w:rPr>
              <w:t>كوريا الجنوبية</w:t>
            </w:r>
          </w:p>
        </w:tc>
        <w:tc>
          <w:tcPr>
            <w:tcW w:w="4675" w:type="dxa"/>
            <w:vAlign w:val="bottom"/>
          </w:tcPr>
          <w:p w14:paraId="2787D23F" w14:textId="46A0333F"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3</w:t>
            </w:r>
          </w:p>
        </w:tc>
      </w:tr>
      <w:tr w:rsidR="000D2DBF" w14:paraId="6EC8A3E7" w14:textId="77777777" w:rsidTr="00007727">
        <w:tc>
          <w:tcPr>
            <w:tcW w:w="4675" w:type="dxa"/>
            <w:vAlign w:val="bottom"/>
          </w:tcPr>
          <w:p w14:paraId="2A145B76" w14:textId="2244D7E5" w:rsidR="000D2DBF" w:rsidRPr="00063A8C" w:rsidRDefault="000D2DBF" w:rsidP="000D2DBF">
            <w:pPr>
              <w:bidi/>
              <w:rPr>
                <w:rFonts w:ascii="DIN Next LT Arabic" w:eastAsia="Times New Roman" w:hAnsi="DIN Next LT Arabic" w:cs="DIN Next LT Arabic"/>
                <w:color w:val="000000" w:themeColor="dark1"/>
                <w:kern w:val="24"/>
                <w:sz w:val="24"/>
                <w:szCs w:val="24"/>
                <w:rtl/>
              </w:rPr>
            </w:pPr>
            <w:r w:rsidRPr="00063A8C">
              <w:rPr>
                <w:rFonts w:ascii="DIN Next LT Arabic" w:eastAsia="Times New Roman" w:hAnsi="DIN Next LT Arabic" w:cs="DIN Next LT Arabic"/>
                <w:sz w:val="24"/>
                <w:szCs w:val="24"/>
                <w:rtl/>
              </w:rPr>
              <w:t>السودان</w:t>
            </w:r>
          </w:p>
        </w:tc>
        <w:tc>
          <w:tcPr>
            <w:tcW w:w="4675" w:type="dxa"/>
            <w:vAlign w:val="bottom"/>
          </w:tcPr>
          <w:p w14:paraId="6A05778F" w14:textId="0ADAD6C0"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4</w:t>
            </w:r>
          </w:p>
        </w:tc>
      </w:tr>
      <w:tr w:rsidR="000D2DBF" w14:paraId="5471B23E" w14:textId="77777777" w:rsidTr="00007727">
        <w:tc>
          <w:tcPr>
            <w:tcW w:w="4675" w:type="dxa"/>
            <w:vAlign w:val="bottom"/>
          </w:tcPr>
          <w:p w14:paraId="5E9A34B5" w14:textId="28CFCDFD" w:rsidR="000D2DBF" w:rsidRPr="00063A8C" w:rsidRDefault="000D2DBF" w:rsidP="000D2DBF">
            <w:pPr>
              <w:bidi/>
              <w:rPr>
                <w:rFonts w:ascii="DIN Next LT Arabic" w:eastAsia="Times New Roman" w:hAnsi="DIN Next LT Arabic" w:cs="DIN Next LT Arabic"/>
                <w:sz w:val="24"/>
                <w:szCs w:val="24"/>
                <w:rtl/>
              </w:rPr>
            </w:pPr>
            <w:r w:rsidRPr="00063A8C">
              <w:rPr>
                <w:rFonts w:ascii="DIN Next LT Arabic" w:eastAsia="Times New Roman" w:hAnsi="DIN Next LT Arabic" w:cs="DIN Next LT Arabic"/>
                <w:sz w:val="24"/>
                <w:szCs w:val="24"/>
                <w:rtl/>
              </w:rPr>
              <w:t>تونس</w:t>
            </w:r>
          </w:p>
        </w:tc>
        <w:tc>
          <w:tcPr>
            <w:tcW w:w="4675" w:type="dxa"/>
            <w:vAlign w:val="bottom"/>
          </w:tcPr>
          <w:p w14:paraId="5CE4E6A8" w14:textId="086D3595"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11</w:t>
            </w:r>
          </w:p>
        </w:tc>
      </w:tr>
      <w:tr w:rsidR="000D2DBF" w14:paraId="3783DE71" w14:textId="77777777" w:rsidTr="00007727">
        <w:tc>
          <w:tcPr>
            <w:tcW w:w="4675" w:type="dxa"/>
            <w:vAlign w:val="bottom"/>
          </w:tcPr>
          <w:p w14:paraId="5D9E5A67" w14:textId="58F96872" w:rsidR="000D2DBF" w:rsidRPr="00063A8C" w:rsidRDefault="000D2DBF" w:rsidP="000D2DBF">
            <w:pPr>
              <w:bidi/>
              <w:rPr>
                <w:rFonts w:ascii="DIN Next LT Arabic" w:eastAsia="Times New Roman" w:hAnsi="DIN Next LT Arabic" w:cs="DIN Next LT Arabic"/>
                <w:sz w:val="24"/>
                <w:szCs w:val="24"/>
                <w:rtl/>
              </w:rPr>
            </w:pPr>
            <w:r w:rsidRPr="00063A8C">
              <w:rPr>
                <w:rFonts w:ascii="DIN Next LT Arabic" w:eastAsia="Times New Roman" w:hAnsi="DIN Next LT Arabic" w:cs="DIN Next LT Arabic"/>
                <w:sz w:val="24"/>
                <w:szCs w:val="24"/>
                <w:rtl/>
              </w:rPr>
              <w:t>تركيا</w:t>
            </w:r>
          </w:p>
        </w:tc>
        <w:tc>
          <w:tcPr>
            <w:tcW w:w="4675" w:type="dxa"/>
            <w:vAlign w:val="bottom"/>
          </w:tcPr>
          <w:p w14:paraId="1EFEFEDB" w14:textId="60AD4096"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1</w:t>
            </w:r>
          </w:p>
        </w:tc>
      </w:tr>
      <w:tr w:rsidR="000D2DBF" w14:paraId="489DDDF7" w14:textId="77777777" w:rsidTr="00007727">
        <w:tc>
          <w:tcPr>
            <w:tcW w:w="4675" w:type="dxa"/>
            <w:vAlign w:val="bottom"/>
          </w:tcPr>
          <w:p w14:paraId="6BF794B0" w14:textId="6B592931" w:rsidR="000D2DBF" w:rsidRPr="00063A8C" w:rsidRDefault="000D2DBF" w:rsidP="000D2DBF">
            <w:pPr>
              <w:bidi/>
              <w:rPr>
                <w:rFonts w:ascii="DIN Next LT Arabic" w:eastAsia="Times New Roman" w:hAnsi="DIN Next LT Arabic" w:cs="DIN Next LT Arabic"/>
                <w:sz w:val="24"/>
                <w:szCs w:val="24"/>
                <w:rtl/>
              </w:rPr>
            </w:pPr>
            <w:r w:rsidRPr="00063A8C">
              <w:rPr>
                <w:rFonts w:ascii="DIN Next LT Arabic" w:eastAsia="Times New Roman" w:hAnsi="DIN Next LT Arabic" w:cs="DIN Next LT Arabic"/>
                <w:sz w:val="24"/>
                <w:szCs w:val="24"/>
                <w:rtl/>
              </w:rPr>
              <w:t>الامارات العربية المتحدة</w:t>
            </w:r>
          </w:p>
        </w:tc>
        <w:tc>
          <w:tcPr>
            <w:tcW w:w="4675" w:type="dxa"/>
            <w:vAlign w:val="bottom"/>
          </w:tcPr>
          <w:p w14:paraId="1410190E" w14:textId="7193A1D1"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3</w:t>
            </w:r>
          </w:p>
        </w:tc>
      </w:tr>
      <w:tr w:rsidR="000D2DBF" w14:paraId="69BB5818" w14:textId="77777777" w:rsidTr="00007727">
        <w:tc>
          <w:tcPr>
            <w:tcW w:w="4675" w:type="dxa"/>
            <w:vAlign w:val="bottom"/>
          </w:tcPr>
          <w:p w14:paraId="2AD4E36C" w14:textId="532F8947" w:rsidR="000D2DBF" w:rsidRPr="00063A8C" w:rsidRDefault="000D2DBF" w:rsidP="000D2DBF">
            <w:pPr>
              <w:bidi/>
              <w:rPr>
                <w:rFonts w:ascii="DIN Next LT Arabic" w:eastAsia="Times New Roman" w:hAnsi="DIN Next LT Arabic" w:cs="DIN Next LT Arabic"/>
                <w:sz w:val="24"/>
                <w:szCs w:val="24"/>
                <w:rtl/>
              </w:rPr>
            </w:pPr>
            <w:r w:rsidRPr="00063A8C">
              <w:rPr>
                <w:rFonts w:ascii="DIN Next LT Arabic" w:eastAsia="Times New Roman" w:hAnsi="DIN Next LT Arabic" w:cs="DIN Next LT Arabic"/>
                <w:sz w:val="24"/>
                <w:szCs w:val="24"/>
                <w:rtl/>
              </w:rPr>
              <w:t>المملكة المتحدة</w:t>
            </w:r>
          </w:p>
        </w:tc>
        <w:tc>
          <w:tcPr>
            <w:tcW w:w="4675" w:type="dxa"/>
            <w:vAlign w:val="bottom"/>
          </w:tcPr>
          <w:p w14:paraId="442565B3" w14:textId="47B3BB46"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2</w:t>
            </w:r>
          </w:p>
        </w:tc>
      </w:tr>
      <w:tr w:rsidR="000D2DBF" w14:paraId="627BC708" w14:textId="77777777" w:rsidTr="00007727">
        <w:tc>
          <w:tcPr>
            <w:tcW w:w="4675" w:type="dxa"/>
            <w:vAlign w:val="bottom"/>
          </w:tcPr>
          <w:p w14:paraId="516F7B87" w14:textId="418F5F8A" w:rsidR="000D2DBF" w:rsidRPr="00063A8C" w:rsidRDefault="000D2DBF" w:rsidP="000D2DBF">
            <w:pPr>
              <w:bidi/>
              <w:rPr>
                <w:rFonts w:ascii="DIN Next LT Arabic" w:eastAsia="Times New Roman" w:hAnsi="DIN Next LT Arabic" w:cs="DIN Next LT Arabic"/>
                <w:sz w:val="24"/>
                <w:szCs w:val="24"/>
                <w:rtl/>
              </w:rPr>
            </w:pPr>
            <w:r w:rsidRPr="00063A8C">
              <w:rPr>
                <w:rFonts w:ascii="DIN Next LT Arabic" w:eastAsia="Times New Roman" w:hAnsi="DIN Next LT Arabic" w:cs="DIN Next LT Arabic"/>
                <w:color w:val="000000" w:themeColor="dark1"/>
                <w:kern w:val="24"/>
                <w:sz w:val="24"/>
                <w:szCs w:val="24"/>
                <w:rtl/>
              </w:rPr>
              <w:t>الولايات المتحدة الامريكية</w:t>
            </w:r>
          </w:p>
        </w:tc>
        <w:tc>
          <w:tcPr>
            <w:tcW w:w="4675" w:type="dxa"/>
            <w:vAlign w:val="bottom"/>
          </w:tcPr>
          <w:p w14:paraId="3CE2C3BC" w14:textId="55243915"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5</w:t>
            </w:r>
          </w:p>
        </w:tc>
      </w:tr>
      <w:tr w:rsidR="000D2DBF" w14:paraId="5FDDA319" w14:textId="77777777" w:rsidTr="00007727">
        <w:trPr>
          <w:trHeight w:val="44"/>
        </w:trPr>
        <w:tc>
          <w:tcPr>
            <w:tcW w:w="4675" w:type="dxa"/>
            <w:vAlign w:val="bottom"/>
          </w:tcPr>
          <w:p w14:paraId="37F4BF6B" w14:textId="54C6D9F6" w:rsidR="000D2DBF" w:rsidRPr="00063A8C" w:rsidRDefault="000D2DBF" w:rsidP="000D2DBF">
            <w:pPr>
              <w:bidi/>
              <w:rPr>
                <w:rFonts w:ascii="DIN Next LT Arabic" w:eastAsia="Times New Roman" w:hAnsi="DIN Next LT Arabic" w:cs="DIN Next LT Arabic"/>
                <w:color w:val="000000" w:themeColor="dark1"/>
                <w:kern w:val="24"/>
                <w:sz w:val="24"/>
                <w:szCs w:val="24"/>
                <w:rtl/>
              </w:rPr>
            </w:pPr>
            <w:r w:rsidRPr="00063A8C">
              <w:rPr>
                <w:rFonts w:ascii="DIN Next LT Arabic" w:eastAsia="Times New Roman" w:hAnsi="DIN Next LT Arabic" w:cs="DIN Next LT Arabic"/>
                <w:sz w:val="24"/>
                <w:szCs w:val="24"/>
                <w:rtl/>
              </w:rPr>
              <w:t>اليمن</w:t>
            </w:r>
          </w:p>
        </w:tc>
        <w:tc>
          <w:tcPr>
            <w:tcW w:w="4675" w:type="dxa"/>
            <w:vAlign w:val="bottom"/>
          </w:tcPr>
          <w:p w14:paraId="43604902" w14:textId="69AEAD7F" w:rsidR="000D2DBF" w:rsidRDefault="000D2DBF" w:rsidP="000D2DBF">
            <w:pPr>
              <w:bidi/>
              <w:rPr>
                <w:rFonts w:ascii="DIN Next LT Arabic" w:hAnsi="DIN Next LT Arabic" w:cs="DIN Next LT Arabic"/>
                <w:sz w:val="24"/>
                <w:szCs w:val="24"/>
                <w:rtl/>
                <w:lang w:bidi="ar-QA"/>
              </w:rPr>
            </w:pPr>
            <w:r w:rsidRPr="00063A8C">
              <w:rPr>
                <w:rFonts w:ascii="DIN Next LT Arabic" w:eastAsia="Times New Roman" w:hAnsi="DIN Next LT Arabic" w:cs="DIN Next LT Arabic"/>
                <w:color w:val="000000" w:themeColor="dark1"/>
                <w:kern w:val="24"/>
                <w:sz w:val="24"/>
                <w:szCs w:val="24"/>
              </w:rPr>
              <w:t>57</w:t>
            </w:r>
          </w:p>
        </w:tc>
      </w:tr>
    </w:tbl>
    <w:p w14:paraId="091266A3" w14:textId="7DC715CE" w:rsidR="00295671" w:rsidRPr="00063A8C" w:rsidRDefault="00CE636B" w:rsidP="00BD6D54">
      <w:pPr>
        <w:pStyle w:val="Heading3"/>
        <w:bidi/>
        <w:rPr>
          <w:rFonts w:ascii="DIN Next LT Arabic" w:hAnsi="DIN Next LT Arabic" w:cs="DIN Next LT Arabic"/>
          <w:lang w:bidi="ar-QA"/>
        </w:rPr>
      </w:pPr>
      <w:bookmarkStart w:id="43" w:name="_Toc176775417"/>
      <w:r w:rsidRPr="00063A8C">
        <w:rPr>
          <w:rFonts w:ascii="DIN Next LT Arabic" w:hAnsi="DIN Next LT Arabic" w:cs="DIN Next LT Arabic"/>
          <w:rtl/>
          <w:lang w:bidi="ar-QA"/>
        </w:rPr>
        <w:t xml:space="preserve">الفائزون بجائزة مدى </w:t>
      </w:r>
      <w:r w:rsidR="00A939B1" w:rsidRPr="00063A8C">
        <w:rPr>
          <w:rFonts w:ascii="DIN Next LT Arabic" w:hAnsi="DIN Next LT Arabic" w:cs="DIN Next LT Arabic"/>
          <w:rtl/>
          <w:lang w:bidi="ar-QA"/>
        </w:rPr>
        <w:t>الابتكار 2023</w:t>
      </w:r>
      <w:r w:rsidR="00FF5D88" w:rsidRPr="00063A8C">
        <w:rPr>
          <w:rFonts w:ascii="DIN Next LT Arabic" w:hAnsi="DIN Next LT Arabic" w:cs="DIN Next LT Arabic"/>
          <w:rtl/>
          <w:lang w:bidi="ar-QA"/>
        </w:rPr>
        <w:t>:</w:t>
      </w:r>
      <w:bookmarkEnd w:id="43"/>
      <w:r w:rsidR="00FF5D88" w:rsidRPr="00063A8C">
        <w:rPr>
          <w:rFonts w:ascii="DIN Next LT Arabic" w:hAnsi="DIN Next LT Arabic" w:cs="DIN Next LT Arabic"/>
          <w:rtl/>
          <w:lang w:bidi="ar-QA"/>
        </w:rPr>
        <w:t xml:space="preserve"> </w:t>
      </w:r>
    </w:p>
    <w:p w14:paraId="375BA68B" w14:textId="77777777" w:rsidR="00295671" w:rsidRPr="00063A8C" w:rsidRDefault="00295671" w:rsidP="001458F8">
      <w:pPr>
        <w:pStyle w:val="ListParagraph"/>
        <w:numPr>
          <w:ilvl w:val="0"/>
          <w:numId w:val="2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المبتكر مأمون العودة - الابتكار تميم وريم يستهدف الأشخاص ذوي الإعاقة السمعية</w:t>
      </w:r>
    </w:p>
    <w:p w14:paraId="5210F3DE" w14:textId="77777777" w:rsidR="00295671" w:rsidRPr="00063A8C" w:rsidRDefault="00295671" w:rsidP="001458F8">
      <w:pPr>
        <w:pStyle w:val="ListParagraph"/>
        <w:numPr>
          <w:ilvl w:val="0"/>
          <w:numId w:val="2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المبتكرة رشا السليطي - الابتكار راوي الكتب يستهدف الأشخاص ذوي الإعاقة البصرية</w:t>
      </w:r>
    </w:p>
    <w:p w14:paraId="6F686F86" w14:textId="77777777" w:rsidR="00295671" w:rsidRPr="00063A8C" w:rsidRDefault="00295671" w:rsidP="001458F8">
      <w:pPr>
        <w:pStyle w:val="ListParagraph"/>
        <w:numPr>
          <w:ilvl w:val="0"/>
          <w:numId w:val="2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المبتكر دانيال جوهان  - الابتكار </w:t>
      </w:r>
      <w:r w:rsidRPr="00063A8C">
        <w:rPr>
          <w:rFonts w:ascii="DIN Next LT Arabic" w:hAnsi="DIN Next LT Arabic" w:cs="DIN Next LT Arabic"/>
          <w:sz w:val="24"/>
          <w:szCs w:val="24"/>
          <w:lang w:bidi="ar-QA"/>
        </w:rPr>
        <w:t>SafeDrive4Deaf</w:t>
      </w:r>
      <w:r w:rsidRPr="00063A8C">
        <w:rPr>
          <w:rFonts w:ascii="DIN Next LT Arabic" w:hAnsi="DIN Next LT Arabic" w:cs="DIN Next LT Arabic"/>
          <w:sz w:val="24"/>
          <w:szCs w:val="24"/>
          <w:rtl/>
          <w:lang w:bidi="ar-QA"/>
        </w:rPr>
        <w:t> يستهدف الأشخاص ذوي الإعاقة السمعية</w:t>
      </w:r>
    </w:p>
    <w:p w14:paraId="148B6CC1" w14:textId="77777777" w:rsidR="00295671" w:rsidRPr="00063A8C" w:rsidRDefault="00295671" w:rsidP="001458F8">
      <w:pPr>
        <w:pStyle w:val="ListParagraph"/>
        <w:numPr>
          <w:ilvl w:val="0"/>
          <w:numId w:val="2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المبتكرة نوال سمين  - الابتكار </w:t>
      </w:r>
      <w:r w:rsidRPr="00063A8C">
        <w:rPr>
          <w:rFonts w:ascii="DIN Next LT Arabic" w:hAnsi="DIN Next LT Arabic" w:cs="DIN Next LT Arabic"/>
          <w:sz w:val="24"/>
          <w:szCs w:val="24"/>
          <w:lang w:bidi="ar-QA"/>
        </w:rPr>
        <w:t>TutoBraille</w:t>
      </w:r>
      <w:r w:rsidRPr="00063A8C">
        <w:rPr>
          <w:rFonts w:ascii="DIN Next LT Arabic" w:hAnsi="DIN Next LT Arabic" w:cs="DIN Next LT Arabic"/>
          <w:sz w:val="24"/>
          <w:szCs w:val="24"/>
          <w:rtl/>
          <w:lang w:bidi="ar-QA"/>
        </w:rPr>
        <w:t> يستهدف الأشخاص ذوي الإعاقة البصرية</w:t>
      </w:r>
    </w:p>
    <w:p w14:paraId="43D7F25E" w14:textId="77777777" w:rsidR="00295671" w:rsidRPr="00063A8C" w:rsidRDefault="00295671" w:rsidP="001458F8">
      <w:pPr>
        <w:pStyle w:val="ListParagraph"/>
        <w:numPr>
          <w:ilvl w:val="0"/>
          <w:numId w:val="21"/>
        </w:numPr>
        <w:bidi/>
        <w:spacing w:line="240" w:lineRule="auto"/>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lastRenderedPageBreak/>
        <w:t xml:space="preserve">المبتكرة نمراتا الندكار   - الابتكار </w:t>
      </w:r>
      <w:r w:rsidRPr="00063A8C">
        <w:rPr>
          <w:rFonts w:ascii="DIN Next LT Arabic" w:hAnsi="DIN Next LT Arabic" w:cs="DIN Next LT Arabic"/>
          <w:sz w:val="24"/>
          <w:szCs w:val="24"/>
          <w:lang w:bidi="ar-QA"/>
        </w:rPr>
        <w:t>Bytebot</w:t>
      </w:r>
      <w:r w:rsidRPr="00063A8C">
        <w:rPr>
          <w:rFonts w:ascii="DIN Next LT Arabic" w:hAnsi="DIN Next LT Arabic" w:cs="DIN Next LT Arabic"/>
          <w:sz w:val="24"/>
          <w:szCs w:val="24"/>
          <w:rtl/>
          <w:lang w:bidi="ar-QA"/>
        </w:rPr>
        <w:t> يستهدف الأشخاص ذوي صعوبات التواصل</w:t>
      </w:r>
    </w:p>
    <w:p w14:paraId="4E79DA36" w14:textId="77777777" w:rsidR="00295671" w:rsidRPr="00063A8C" w:rsidRDefault="00295671" w:rsidP="001458F8">
      <w:pPr>
        <w:pStyle w:val="ListParagraph"/>
        <w:numPr>
          <w:ilvl w:val="0"/>
          <w:numId w:val="2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المبتكرة سمية المعاضيد - الابتكار </w:t>
      </w:r>
      <w:r w:rsidRPr="00063A8C">
        <w:rPr>
          <w:rFonts w:ascii="DIN Next LT Arabic" w:hAnsi="DIN Next LT Arabic" w:cs="DIN Next LT Arabic"/>
          <w:sz w:val="24"/>
          <w:szCs w:val="24"/>
          <w:lang w:bidi="ar-QA"/>
        </w:rPr>
        <w:t>SmartHat</w:t>
      </w:r>
      <w:r w:rsidRPr="00063A8C">
        <w:rPr>
          <w:rFonts w:ascii="DIN Next LT Arabic" w:hAnsi="DIN Next LT Arabic" w:cs="DIN Next LT Arabic"/>
          <w:sz w:val="24"/>
          <w:szCs w:val="24"/>
          <w:rtl/>
          <w:lang w:bidi="ar-QA"/>
        </w:rPr>
        <w:t> يستهدف الأشخاص ذوي الإعاقة البصرية</w:t>
      </w:r>
    </w:p>
    <w:p w14:paraId="33B53032" w14:textId="77777777" w:rsidR="00295671" w:rsidRPr="00063A8C" w:rsidRDefault="00295671" w:rsidP="001458F8">
      <w:pPr>
        <w:pStyle w:val="ListParagraph"/>
        <w:numPr>
          <w:ilvl w:val="0"/>
          <w:numId w:val="2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المبتكرة ايمان خنفير - الابتكار المرافق يستهدف الأشخاص ذوي الإعاقة البصرية</w:t>
      </w:r>
    </w:p>
    <w:p w14:paraId="4906BB31" w14:textId="77777777" w:rsidR="00295671" w:rsidRPr="00063A8C" w:rsidRDefault="00295671" w:rsidP="001458F8">
      <w:pPr>
        <w:pStyle w:val="ListParagraph"/>
        <w:numPr>
          <w:ilvl w:val="0"/>
          <w:numId w:val="2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المبتكر حسام الدين بلكور  - الابتكار </w:t>
      </w:r>
      <w:r w:rsidRPr="00063A8C">
        <w:rPr>
          <w:rFonts w:ascii="DIN Next LT Arabic" w:hAnsi="DIN Next LT Arabic" w:cs="DIN Next LT Arabic"/>
          <w:sz w:val="24"/>
          <w:szCs w:val="24"/>
          <w:lang w:bidi="ar-QA"/>
        </w:rPr>
        <w:t>Kidzobot</w:t>
      </w:r>
      <w:r w:rsidRPr="00063A8C">
        <w:rPr>
          <w:rFonts w:ascii="DIN Next LT Arabic" w:hAnsi="DIN Next LT Arabic" w:cs="DIN Next LT Arabic"/>
          <w:sz w:val="24"/>
          <w:szCs w:val="24"/>
          <w:rtl/>
          <w:lang w:bidi="ar-QA"/>
        </w:rPr>
        <w:t>  يستهدف الأشخاص ذوي صعوبات التواصل</w:t>
      </w:r>
    </w:p>
    <w:p w14:paraId="22481627" w14:textId="77777777" w:rsidR="00295671" w:rsidRPr="00063A8C" w:rsidRDefault="00295671" w:rsidP="00FD648F">
      <w:pPr>
        <w:pStyle w:val="ListParagraph"/>
        <w:numPr>
          <w:ilvl w:val="0"/>
          <w:numId w:val="2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المبتكرة ريم الافرنجي  - الابتكار ناطق  يستهدف الأشخاص ذوي صعوبات التواصل</w:t>
      </w:r>
    </w:p>
    <w:p w14:paraId="4286975B" w14:textId="77777777" w:rsidR="00295671" w:rsidRPr="00063A8C" w:rsidRDefault="00295671" w:rsidP="001458F8">
      <w:pPr>
        <w:pStyle w:val="ListParagraph"/>
        <w:numPr>
          <w:ilvl w:val="0"/>
          <w:numId w:val="21"/>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المبتكرة جاسر اسماعيل   - الابتكار </w:t>
      </w:r>
      <w:r w:rsidRPr="00063A8C">
        <w:rPr>
          <w:rFonts w:ascii="DIN Next LT Arabic" w:hAnsi="DIN Next LT Arabic" w:cs="DIN Next LT Arabic"/>
          <w:sz w:val="24"/>
          <w:szCs w:val="24"/>
          <w:lang w:bidi="ar-QA"/>
        </w:rPr>
        <w:t>iMouse</w:t>
      </w:r>
      <w:r w:rsidRPr="00063A8C">
        <w:rPr>
          <w:rFonts w:ascii="DIN Next LT Arabic" w:hAnsi="DIN Next LT Arabic" w:cs="DIN Next LT Arabic"/>
          <w:sz w:val="24"/>
          <w:szCs w:val="24"/>
          <w:rtl/>
          <w:lang w:bidi="ar-QA"/>
        </w:rPr>
        <w:t> يستهدف الأشخاص ذوي الإعاقة الحركية</w:t>
      </w:r>
    </w:p>
    <w:p w14:paraId="0E554BCA" w14:textId="77777777" w:rsidR="00295671" w:rsidRPr="00063A8C" w:rsidRDefault="00295671" w:rsidP="00295671">
      <w:pPr>
        <w:tabs>
          <w:tab w:val="left" w:pos="8355"/>
        </w:tabs>
        <w:bidi/>
        <w:rPr>
          <w:rFonts w:ascii="DIN Next LT Arabic" w:hAnsi="DIN Next LT Arabic" w:cs="DIN Next LT Arabic"/>
          <w:sz w:val="24"/>
          <w:szCs w:val="24"/>
          <w:lang w:bidi="ar-QA"/>
        </w:rPr>
      </w:pPr>
    </w:p>
    <w:p w14:paraId="4643646C" w14:textId="1D317B56" w:rsidR="00295671" w:rsidRPr="00063A8C" w:rsidRDefault="00295671" w:rsidP="00684EE1">
      <w:pPr>
        <w:pStyle w:val="Heading3"/>
        <w:bidi/>
        <w:rPr>
          <w:rFonts w:ascii="DIN Next LT Arabic" w:hAnsi="DIN Next LT Arabic" w:cs="DIN Next LT Arabic"/>
          <w:lang w:bidi="ar-QA"/>
        </w:rPr>
      </w:pPr>
      <w:bookmarkStart w:id="44" w:name="_Toc176775418"/>
      <w:r w:rsidRPr="00063A8C">
        <w:rPr>
          <w:rFonts w:ascii="DIN Next LT Arabic" w:hAnsi="DIN Next LT Arabic" w:cs="DIN Next LT Arabic"/>
          <w:rtl/>
          <w:lang w:bidi="ar-QA"/>
        </w:rPr>
        <w:t>إنجازات الابتكارات الفائزة بجائزة مدى للابتكار 2022</w:t>
      </w:r>
      <w:bookmarkEnd w:id="44"/>
    </w:p>
    <w:p w14:paraId="06487915" w14:textId="77777777" w:rsidR="00295671" w:rsidRPr="00063A8C" w:rsidRDefault="00295671" w:rsidP="00FD648F">
      <w:pPr>
        <w:pStyle w:val="ListParagraph"/>
        <w:numPr>
          <w:ilvl w:val="1"/>
          <w:numId w:val="20"/>
        </w:numPr>
        <w:tabs>
          <w:tab w:val="left" w:pos="8546"/>
        </w:tabs>
        <w:bidi/>
        <w:spacing w:line="240" w:lineRule="auto"/>
        <w:ind w:left="720"/>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المبتكرين ريبيكا برايت وسوابنيل جادجيل  تطبيق </w:t>
      </w:r>
      <w:r w:rsidRPr="00063A8C">
        <w:rPr>
          <w:rFonts w:ascii="DIN Next LT Arabic" w:hAnsi="DIN Next LT Arabic" w:cs="DIN Next LT Arabic"/>
          <w:sz w:val="24"/>
          <w:szCs w:val="24"/>
          <w:lang w:bidi="ar-QA"/>
        </w:rPr>
        <w:t>Predictable Arabic</w:t>
      </w:r>
      <w:r w:rsidRPr="00063A8C">
        <w:rPr>
          <w:rFonts w:ascii="DIN Next LT Arabic" w:hAnsi="DIN Next LT Arabic" w:cs="DIN Next LT Arabic"/>
          <w:sz w:val="24"/>
          <w:szCs w:val="24"/>
          <w:rtl/>
          <w:lang w:bidi="ar-QA"/>
        </w:rPr>
        <w:t xml:space="preserve"> تمّ الانتهاء من التطبيق  الذي يهدف إلى تحويل النص إلى كلام حائز على جوائز عدة وقد تم إطلاقه لأول مرة في عام 2011. تم الانتهاء من تعريب لغة التنبؤ  ما سيجعل استخدام التطبيق أكثر سهولة للأفراد الذين يتحدثون العربية كلغتهم الأم. ومن خلال إتاحة التطبيق باللغة العربية، سيتمكن الأفراد ذوو التحكم المحدود في الحركة وصعوبات الاتصال الأخرى في المناطق الناطقة باللغة العربية من النفاذ إلى نفس التكنولوجيا المتقدمة وميزات إمكانية النفاذ المتاحة للمستخدمين الناطقين باللغة الإنجليزية.</w:t>
      </w:r>
    </w:p>
    <w:p w14:paraId="2559D753" w14:textId="77777777" w:rsidR="00295671" w:rsidRPr="00063A8C" w:rsidRDefault="00295671" w:rsidP="00FD648F">
      <w:pPr>
        <w:pStyle w:val="ListParagraph"/>
        <w:numPr>
          <w:ilvl w:val="1"/>
          <w:numId w:val="20"/>
        </w:numPr>
        <w:tabs>
          <w:tab w:val="left" w:pos="8546"/>
        </w:tabs>
        <w:bidi/>
        <w:spacing w:line="240" w:lineRule="auto"/>
        <w:ind w:left="720"/>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المبتكرين كارين هارت و ميسا عبيد ابتكار تطبيق كلماتي تمّ الانتهاء من تطوير التطبيق  والذي يعد حل رقمي تعليمي يركز على العائلات التي لديها أطفال من ذوي الإعاقات السمعية ويسعى الى توفير تدخل قائم على لغة الإشارة وتحسين اكتساب اللغة في السنوات التأسيسة للرضع والأطفال الصغار (من 0 إلى 7 سنوات) من خلال سرد القصص عبر النهج التدريجي لاكتساب اللغة القائم على الإيماءات.</w:t>
      </w:r>
    </w:p>
    <w:p w14:paraId="02A64394" w14:textId="77777777" w:rsidR="00295671" w:rsidRPr="00063A8C" w:rsidRDefault="00295671" w:rsidP="00FD648F">
      <w:pPr>
        <w:pStyle w:val="ListParagraph"/>
        <w:numPr>
          <w:ilvl w:val="1"/>
          <w:numId w:val="20"/>
        </w:numPr>
        <w:tabs>
          <w:tab w:val="left" w:pos="8546"/>
        </w:tabs>
        <w:bidi/>
        <w:spacing w:line="240" w:lineRule="auto"/>
        <w:ind w:left="720"/>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المبتكرين عمر سالم و تيم فاريلي و دايفيد دينهر</w:t>
      </w:r>
      <w:r w:rsidRPr="00063A8C">
        <w:rPr>
          <w:rFonts w:ascii="DIN Next LT Arabic" w:hAnsi="DIN Next LT Arabic" w:cs="DIN Next LT Arabic"/>
          <w:sz w:val="24"/>
          <w:szCs w:val="24"/>
          <w:lang w:bidi="ar-QA"/>
        </w:rPr>
        <w:t xml:space="preserve"> </w:t>
      </w:r>
      <w:r w:rsidRPr="00063A8C">
        <w:rPr>
          <w:rFonts w:ascii="DIN Next LT Arabic" w:hAnsi="DIN Next LT Arabic" w:cs="DIN Next LT Arabic"/>
          <w:sz w:val="24"/>
          <w:szCs w:val="24"/>
          <w:rtl/>
          <w:lang w:bidi="ar-QA"/>
        </w:rPr>
        <w:t xml:space="preserve"> ابتكار </w:t>
      </w:r>
      <w:r w:rsidRPr="00063A8C">
        <w:rPr>
          <w:rFonts w:ascii="DIN Next LT Arabic" w:hAnsi="DIN Next LT Arabic" w:cs="DIN Next LT Arabic"/>
          <w:sz w:val="24"/>
          <w:szCs w:val="24"/>
          <w:lang w:bidi="ar-QA"/>
        </w:rPr>
        <w:t>Field of Vision</w:t>
      </w:r>
      <w:r w:rsidRPr="00063A8C">
        <w:rPr>
          <w:rFonts w:ascii="DIN Next LT Arabic" w:hAnsi="DIN Next LT Arabic" w:cs="DIN Next LT Arabic"/>
          <w:sz w:val="24"/>
          <w:szCs w:val="24"/>
          <w:rtl/>
          <w:lang w:bidi="ar-QA"/>
        </w:rPr>
        <w:t xml:space="preserve"> تم الانتهاء من تطوير الابتكار الخاص بتوفير أجهزة لمسية محمولة مصممة خصيصًا لعشاق الرياضة من ذوي الإعاقات البصرية. وتستخدم هذه الأجهزة أربع كاميرات رؤية للكمبيوتر تم إعدادها لالتقاط جميع المعلومات الأساسية من إحدى الألعاب الرياضية مثل اللقطات والتمريرات والتدخلات. ثم يتم ترجمة هذه المعلومات مرة أخرى إلى الجهاز اللمسي بهدف تمكين المعجبين ضعاف البصر من تجربة الأحداث الرياضية الحية من خلال اللمس، وتزويدهم بتجربة حضور المباراة الكاملة.</w:t>
      </w:r>
    </w:p>
    <w:p w14:paraId="3F7B2FA0" w14:textId="77777777" w:rsidR="00295671" w:rsidRPr="00063A8C" w:rsidRDefault="00295671" w:rsidP="00FD648F">
      <w:pPr>
        <w:pStyle w:val="ListParagraph"/>
        <w:numPr>
          <w:ilvl w:val="1"/>
          <w:numId w:val="20"/>
        </w:numPr>
        <w:tabs>
          <w:tab w:val="left" w:pos="8546"/>
        </w:tabs>
        <w:bidi/>
        <w:spacing w:line="240" w:lineRule="auto"/>
        <w:ind w:left="720"/>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المبتكرة السيدة حمريط</w:t>
      </w:r>
      <w:r w:rsidRPr="00063A8C">
        <w:rPr>
          <w:rFonts w:ascii="DIN Next LT Arabic" w:hAnsi="DIN Next LT Arabic" w:cs="DIN Next LT Arabic"/>
          <w:sz w:val="24"/>
          <w:szCs w:val="24"/>
          <w:lang w:bidi="ar-QA"/>
        </w:rPr>
        <w:t xml:space="preserve"> </w:t>
      </w:r>
      <w:r w:rsidRPr="00063A8C">
        <w:rPr>
          <w:rFonts w:ascii="DIN Next LT Arabic" w:hAnsi="DIN Next LT Arabic" w:cs="DIN Next LT Arabic"/>
          <w:sz w:val="24"/>
          <w:szCs w:val="24"/>
          <w:rtl/>
          <w:lang w:bidi="ar-QA"/>
        </w:rPr>
        <w:t xml:space="preserve"> تطبيق </w:t>
      </w:r>
      <w:r w:rsidRPr="00063A8C">
        <w:rPr>
          <w:rFonts w:ascii="DIN Next LT Arabic" w:hAnsi="DIN Next LT Arabic" w:cs="DIN Next LT Arabic"/>
          <w:sz w:val="24"/>
          <w:szCs w:val="24"/>
          <w:lang w:bidi="ar-QA"/>
        </w:rPr>
        <w:t>DeepFoni</w:t>
      </w:r>
      <w:r w:rsidRPr="00063A8C">
        <w:rPr>
          <w:rFonts w:ascii="DIN Next LT Arabic" w:hAnsi="DIN Next LT Arabic" w:cs="DIN Next LT Arabic"/>
          <w:sz w:val="24"/>
          <w:szCs w:val="24"/>
          <w:rtl/>
          <w:lang w:bidi="ar-QA"/>
        </w:rPr>
        <w:t xml:space="preserve"> تمّ الانتهاء من تطوير التطبيق  الذي يهدف   هو عبارة عن منصة تكنولوجية متقدمة للتعرف على الكلام تقدم حل اتصال سهل الاستخدام وقابل للنفاذ للأفراد الذين يعانون من إعاقات في الكلام أو صعوبات أو اضطرابات. ويتوفر التطبيق باللغات العربية والفرنسية والإنجليزية مما يجعله أداة مفيدة للأشخاص ذوي الخلفيات اللغوية المختلفة. وتمّ نشر التطبيق على منصة </w:t>
      </w:r>
      <w:r w:rsidRPr="00063A8C">
        <w:rPr>
          <w:rFonts w:ascii="DIN Next LT Arabic" w:hAnsi="DIN Next LT Arabic" w:cs="DIN Next LT Arabic"/>
          <w:sz w:val="24"/>
          <w:szCs w:val="24"/>
          <w:lang w:bidi="ar-QA"/>
        </w:rPr>
        <w:t>Google Play</w:t>
      </w:r>
      <w:r w:rsidRPr="00063A8C">
        <w:rPr>
          <w:rFonts w:ascii="DIN Next LT Arabic" w:hAnsi="DIN Next LT Arabic" w:cs="DIN Next LT Arabic"/>
          <w:sz w:val="24"/>
          <w:szCs w:val="24"/>
          <w:rtl/>
          <w:lang w:bidi="ar-QA"/>
        </w:rPr>
        <w:t>.</w:t>
      </w:r>
    </w:p>
    <w:p w14:paraId="25CF8DB8" w14:textId="73DEE311" w:rsidR="00FF5D88" w:rsidRPr="00063A8C" w:rsidRDefault="00295671" w:rsidP="00FD648F">
      <w:pPr>
        <w:pStyle w:val="ListParagraph"/>
        <w:tabs>
          <w:tab w:val="left" w:pos="8355"/>
        </w:tabs>
        <w:bidi/>
        <w:spacing w:line="240" w:lineRule="auto"/>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المبتكر محمد حسن حجاب، الابتكار: تطبيق معاً تمّ الانتهاء من تطوير التطبيق  الذي يعتبر تطبيق مراسلة يمكن المصابين بالتوحد من التواصل مع الآخرين وبالتالي دعم دمجهم في المجتمع. وقد تم تصميم واجهة استخدام سهلة وواضحة</w:t>
      </w:r>
    </w:p>
    <w:p w14:paraId="2556CC82" w14:textId="322666F4" w:rsidR="002D580F" w:rsidRPr="00063A8C" w:rsidRDefault="004E3EA2" w:rsidP="00FD648F">
      <w:pPr>
        <w:pStyle w:val="ListParagraph"/>
        <w:numPr>
          <w:ilvl w:val="0"/>
          <w:numId w:val="32"/>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وباتباع نفس التصميمات في تطبيقات المراسلة التقليدية والشائعة الاستخدام الأخرى.</w:t>
      </w:r>
    </w:p>
    <w:p w14:paraId="55D97961" w14:textId="3232C3BC" w:rsidR="002B6EFA" w:rsidRPr="00063A8C" w:rsidRDefault="00ED3437" w:rsidP="00684EE1">
      <w:pPr>
        <w:pStyle w:val="Heading3"/>
        <w:bidi/>
        <w:rPr>
          <w:rFonts w:ascii="DIN Next LT Arabic" w:hAnsi="DIN Next LT Arabic" w:cs="DIN Next LT Arabic"/>
          <w:lang w:bidi="ar-QA"/>
        </w:rPr>
      </w:pPr>
      <w:bookmarkStart w:id="45" w:name="_Toc176775419"/>
      <w:r w:rsidRPr="00063A8C">
        <w:rPr>
          <w:rFonts w:ascii="DIN Next LT Arabic" w:hAnsi="DIN Next LT Arabic" w:cs="DIN Next LT Arabic"/>
          <w:rtl/>
          <w:lang w:bidi="ar-QA"/>
        </w:rPr>
        <w:lastRenderedPageBreak/>
        <w:t>إنجازات نادي مدى ل</w:t>
      </w:r>
      <w:r w:rsidR="002B6EFA" w:rsidRPr="00063A8C">
        <w:rPr>
          <w:rFonts w:ascii="DIN Next LT Arabic" w:hAnsi="DIN Next LT Arabic" w:cs="DIN Next LT Arabic"/>
          <w:rtl/>
          <w:lang w:bidi="ar-QA"/>
        </w:rPr>
        <w:t>ل</w:t>
      </w:r>
      <w:r w:rsidRPr="00063A8C">
        <w:rPr>
          <w:rFonts w:ascii="DIN Next LT Arabic" w:hAnsi="DIN Next LT Arabic" w:cs="DIN Next LT Arabic"/>
          <w:rtl/>
          <w:lang w:bidi="ar-QA"/>
        </w:rPr>
        <w:t>ابتكار 2023</w:t>
      </w:r>
      <w:bookmarkEnd w:id="45"/>
    </w:p>
    <w:p w14:paraId="545A601B" w14:textId="083ACE8E" w:rsidR="001C31FE" w:rsidRPr="00063A8C" w:rsidRDefault="001C31FE" w:rsidP="00FD648F">
      <w:pPr>
        <w:pStyle w:val="ListParagraph"/>
        <w:numPr>
          <w:ilvl w:val="0"/>
          <w:numId w:val="33"/>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نادي مدى للابتكار ملتقى متميز يهدف الى تمكين المبتكرين من الأشخاص ذوي الإعاقة وإطلاق قدراتهم الكامنة وتحويل افكارهم المبدعة إلى ابتكارات ملموسة تعزز النفاذ الرقمي والتكنولوجيا المساعدة.إنضم عدد 9 مبتكرين من الأشخاص ذوي الإعاقة إلى نادي مدى للابتكار خلال العام 2023 حيث تم وضع خطط فردية لكل مبتكر وفق جدول زمني محدد لتمكينهم من تطوير أفكارهم الإبداعية وتحويلها الى منتجات وإبتكارات تساهم في تحسين حياة الأشخاص ذوي الإعاقة وتعزيز الشمولية الرقمية.</w:t>
      </w:r>
      <w:r w:rsidRPr="00063A8C">
        <w:rPr>
          <w:rFonts w:ascii="DIN Next LT Arabic" w:hAnsi="DIN Next LT Arabic" w:cs="DIN Next LT Arabic"/>
          <w:sz w:val="24"/>
          <w:szCs w:val="24"/>
          <w:lang w:bidi="ar-QA"/>
        </w:rPr>
        <w:cr/>
      </w:r>
    </w:p>
    <w:p w14:paraId="5741E9C2" w14:textId="5C3E1C76" w:rsidR="001C31FE" w:rsidRPr="00063A8C" w:rsidRDefault="00FB1EE8" w:rsidP="00684EE1">
      <w:pPr>
        <w:pStyle w:val="Heading2"/>
        <w:bidi/>
        <w:rPr>
          <w:rFonts w:ascii="DIN Next LT Arabic" w:hAnsi="DIN Next LT Arabic" w:cs="DIN Next LT Arabic"/>
          <w:lang w:bidi="ar-QA"/>
        </w:rPr>
      </w:pPr>
      <w:bookmarkStart w:id="46" w:name="_Toc176775420"/>
      <w:r w:rsidRPr="00063A8C">
        <w:rPr>
          <w:rFonts w:ascii="DIN Next LT Arabic" w:hAnsi="DIN Next LT Arabic" w:cs="DIN Next LT Arabic"/>
          <w:rtl/>
          <w:lang w:bidi="ar-QA"/>
        </w:rPr>
        <w:t>أنشطة نادي مدى للابتكار</w:t>
      </w:r>
      <w:bookmarkEnd w:id="46"/>
    </w:p>
    <w:p w14:paraId="3ABDDF93" w14:textId="77777777" w:rsidR="001B4FB0" w:rsidRPr="00063A8C" w:rsidRDefault="001B4FB0" w:rsidP="00FD648F">
      <w:pPr>
        <w:pStyle w:val="ListParagraph"/>
        <w:numPr>
          <w:ilvl w:val="0"/>
          <w:numId w:val="34"/>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9 أعضاء مبتكرين من الأشخاص ذوي الإعاقة</w:t>
      </w:r>
    </w:p>
    <w:p w14:paraId="2136DBED" w14:textId="77777777" w:rsidR="001B4FB0" w:rsidRPr="00063A8C" w:rsidRDefault="001B4FB0" w:rsidP="00FD648F">
      <w:pPr>
        <w:pStyle w:val="ListParagraph"/>
        <w:numPr>
          <w:ilvl w:val="0"/>
          <w:numId w:val="34"/>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عدد 5 ورش تدريبية للأشخاص ذوي الإعاقة</w:t>
      </w:r>
    </w:p>
    <w:p w14:paraId="509FDE8D" w14:textId="77777777" w:rsidR="001B4FB0" w:rsidRPr="00063A8C" w:rsidRDefault="001B4FB0" w:rsidP="00FD648F">
      <w:pPr>
        <w:pStyle w:val="ListParagraph"/>
        <w:numPr>
          <w:ilvl w:val="0"/>
          <w:numId w:val="34"/>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عدد الأشخاص المتدريبن من ذوي الإعاقة 36</w:t>
      </w:r>
    </w:p>
    <w:p w14:paraId="5E45E70E" w14:textId="2B509E89" w:rsidR="001B4FB0" w:rsidRPr="00063A8C" w:rsidRDefault="001B4FB0" w:rsidP="00FD648F">
      <w:pPr>
        <w:pStyle w:val="ListParagraph"/>
        <w:numPr>
          <w:ilvl w:val="0"/>
          <w:numId w:val="34"/>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مخيم صيفي 2023 ل 6 طلاب من ذوي الإعاقة</w:t>
      </w:r>
    </w:p>
    <w:p w14:paraId="6D8402A1" w14:textId="77777777" w:rsidR="00ED3262" w:rsidRPr="00063A8C" w:rsidRDefault="001B4FB0" w:rsidP="00684EE1">
      <w:pPr>
        <w:pStyle w:val="Heading3"/>
        <w:bidi/>
        <w:rPr>
          <w:rFonts w:ascii="DIN Next LT Arabic" w:hAnsi="DIN Next LT Arabic" w:cs="DIN Next LT Arabic"/>
          <w:lang w:bidi="ar-QA"/>
        </w:rPr>
      </w:pPr>
      <w:bookmarkStart w:id="47" w:name="_Toc176775421"/>
      <w:r w:rsidRPr="00063A8C">
        <w:rPr>
          <w:rFonts w:ascii="DIN Next LT Arabic" w:hAnsi="DIN Next LT Arabic" w:cs="DIN Next LT Arabic"/>
          <w:rtl/>
          <w:lang w:bidi="ar-QA"/>
        </w:rPr>
        <w:t>أعضاء نادي مدى للابتكار</w:t>
      </w:r>
      <w:bookmarkEnd w:id="47"/>
    </w:p>
    <w:p w14:paraId="1ACC3DF4" w14:textId="77777777" w:rsidR="00ED3262" w:rsidRPr="00063A8C" w:rsidRDefault="001B4FB0" w:rsidP="00FD648F">
      <w:pPr>
        <w:pStyle w:val="ListParagraph"/>
        <w:numPr>
          <w:ilvl w:val="0"/>
          <w:numId w:val="35"/>
        </w:numPr>
        <w:tabs>
          <w:tab w:val="left" w:pos="8546"/>
        </w:tabs>
        <w:bidi/>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 </w:t>
      </w:r>
      <w:r w:rsidR="00ED3262" w:rsidRPr="00063A8C">
        <w:rPr>
          <w:rFonts w:ascii="DIN Next LT Arabic" w:hAnsi="DIN Next LT Arabic" w:cs="DIN Next LT Arabic"/>
          <w:sz w:val="24"/>
          <w:szCs w:val="24"/>
          <w:rtl/>
          <w:lang w:bidi="ar-QA"/>
        </w:rPr>
        <w:t>سعود الشمري، المشروع: نظام الحضور البيومتري لذوي الإعاقة</w:t>
      </w:r>
    </w:p>
    <w:p w14:paraId="28716CBE" w14:textId="77777777" w:rsidR="00ED3262" w:rsidRPr="00063A8C" w:rsidRDefault="00ED3262" w:rsidP="00FD648F">
      <w:pPr>
        <w:pStyle w:val="ListParagraph"/>
        <w:numPr>
          <w:ilvl w:val="0"/>
          <w:numId w:val="35"/>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عبدالله الكواري، المشروع: التحكم بالمنزل الذكي باستخدام واجهة الدماغ الحاسوبية</w:t>
      </w:r>
    </w:p>
    <w:p w14:paraId="22658A38" w14:textId="77777777" w:rsidR="00ED3262" w:rsidRPr="00063A8C" w:rsidRDefault="00ED3262" w:rsidP="00FD648F">
      <w:pPr>
        <w:pStyle w:val="ListParagraph"/>
        <w:numPr>
          <w:ilvl w:val="0"/>
          <w:numId w:val="35"/>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مرسي خالد مرسي، المشروع: الممسكة الذكية </w:t>
      </w:r>
    </w:p>
    <w:p w14:paraId="2C744DFA" w14:textId="77777777" w:rsidR="00ED3262" w:rsidRPr="00063A8C" w:rsidRDefault="00ED3262" w:rsidP="00FD648F">
      <w:pPr>
        <w:pStyle w:val="ListParagraph"/>
        <w:numPr>
          <w:ilvl w:val="0"/>
          <w:numId w:val="35"/>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الدكتورة حياة حجي، المشروع: السبحة الرقمية لذوي الإعاقات البصرية </w:t>
      </w:r>
    </w:p>
    <w:p w14:paraId="04E03C2D" w14:textId="77777777" w:rsidR="00ED3262" w:rsidRPr="00063A8C" w:rsidRDefault="00ED3262" w:rsidP="00FD648F">
      <w:pPr>
        <w:pStyle w:val="ListParagraph"/>
        <w:numPr>
          <w:ilvl w:val="0"/>
          <w:numId w:val="35"/>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حمد المقبالي، المشروع: منصة ألعاب لذوي الإعاقة (قناة يوتيوب)</w:t>
      </w:r>
    </w:p>
    <w:p w14:paraId="29714159" w14:textId="77777777" w:rsidR="00ED3262" w:rsidRPr="00063A8C" w:rsidRDefault="00ED3262" w:rsidP="00FD648F">
      <w:pPr>
        <w:pStyle w:val="ListParagraph"/>
        <w:numPr>
          <w:ilvl w:val="0"/>
          <w:numId w:val="35"/>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مريم الإبراهيم، المشروع: ذراع روبوتية للغة الإشارة </w:t>
      </w:r>
    </w:p>
    <w:p w14:paraId="78E4B33E" w14:textId="77777777" w:rsidR="00ED3262" w:rsidRPr="00063A8C" w:rsidRDefault="00ED3262" w:rsidP="00FD648F">
      <w:pPr>
        <w:pStyle w:val="ListParagraph"/>
        <w:numPr>
          <w:ilvl w:val="0"/>
          <w:numId w:val="35"/>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كوثر السادة، المشروع: تعليم جدول الضرب الإشاري</w:t>
      </w:r>
    </w:p>
    <w:p w14:paraId="78BD4F66" w14:textId="77777777" w:rsidR="00ED3262" w:rsidRPr="00063A8C" w:rsidRDefault="00ED3262" w:rsidP="00FD648F">
      <w:pPr>
        <w:pStyle w:val="ListParagraph"/>
        <w:numPr>
          <w:ilvl w:val="0"/>
          <w:numId w:val="35"/>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أمل البوعنين، المشروع: السبحة الرقمية لذوي الإعاقات البصرية</w:t>
      </w:r>
    </w:p>
    <w:p w14:paraId="2B9236C0" w14:textId="2D33954F" w:rsidR="00592238" w:rsidRPr="00063A8C" w:rsidRDefault="00ED3262" w:rsidP="00FD648F">
      <w:pPr>
        <w:pStyle w:val="ListParagraph"/>
        <w:numPr>
          <w:ilvl w:val="0"/>
          <w:numId w:val="35"/>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عبدالله الباكر، المشروع: استر الآن وادفع لاحقاً</w:t>
      </w:r>
    </w:p>
    <w:p w14:paraId="7214C754" w14:textId="2199873A" w:rsidR="00D94826" w:rsidRPr="00063A8C" w:rsidRDefault="00D94826" w:rsidP="00684EE1">
      <w:pPr>
        <w:pStyle w:val="Heading3"/>
        <w:bidi/>
        <w:rPr>
          <w:rFonts w:ascii="DIN Next LT Arabic" w:hAnsi="DIN Next LT Arabic" w:cs="DIN Next LT Arabic"/>
          <w:lang w:bidi="ar-QA"/>
        </w:rPr>
      </w:pPr>
      <w:bookmarkStart w:id="48" w:name="_Toc176775422"/>
      <w:r w:rsidRPr="00063A8C">
        <w:rPr>
          <w:rFonts w:ascii="DIN Next LT Arabic" w:hAnsi="DIN Next LT Arabic" w:cs="DIN Next LT Arabic"/>
          <w:rtl/>
          <w:lang w:bidi="ar-QA"/>
        </w:rPr>
        <w:t xml:space="preserve">قصص </w:t>
      </w:r>
      <w:r w:rsidR="00ED3262" w:rsidRPr="00063A8C">
        <w:rPr>
          <w:rFonts w:ascii="DIN Next LT Arabic" w:hAnsi="DIN Next LT Arabic" w:cs="DIN Next LT Arabic"/>
          <w:rtl/>
          <w:lang w:bidi="ar-QA"/>
        </w:rPr>
        <w:t>قصص نجاح أعضاء نادي مدى للابتكار</w:t>
      </w:r>
      <w:bookmarkEnd w:id="48"/>
    </w:p>
    <w:p w14:paraId="5D1A6D3C" w14:textId="77777777" w:rsidR="005152F2" w:rsidRPr="00063A8C" w:rsidRDefault="005152F2" w:rsidP="00940D2D">
      <w:pPr>
        <w:pStyle w:val="ListParagraph"/>
        <w:numPr>
          <w:ilvl w:val="0"/>
          <w:numId w:val="22"/>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المبتكرة د. حياة خليل، الابتكار  عداد التسبيح الناطق للمكفوفين: توفر تقنية التسبيح الناطق للمكفوفين ميزة التعليق الصوتي المتوفرة باللغتين العربية والإنجليزية والتي تُعلم المستخدمين بصوت مسموع عن العدد الذي وصل إليه، وتسمح بإضافة الضبط، بالإضافة إلى خاصية كتم الصوت</w:t>
      </w:r>
    </w:p>
    <w:p w14:paraId="7A66AEAE" w14:textId="553CEB39" w:rsidR="00B11F4B" w:rsidRPr="00063A8C" w:rsidRDefault="005152F2" w:rsidP="00940D2D">
      <w:pPr>
        <w:pStyle w:val="ListParagraph"/>
        <w:numPr>
          <w:ilvl w:val="0"/>
          <w:numId w:val="22"/>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المبتكرة أمل البوعنين، الابتكار  تطبيق قصص للصم، وهو تطبيق رائد يستخدم الواقع المعزز وتقنية الأفاتار لترجمة قصص الأطفال العربية إلى لغة الإشارة القطرية، مما يجعل هذه الحكايات متاحة وجذابة لمجتمع الصم.</w:t>
      </w:r>
    </w:p>
    <w:p w14:paraId="56C91FE6" w14:textId="5E0585A1" w:rsidR="00B11F4B" w:rsidRPr="00063A8C" w:rsidRDefault="00B11F4B" w:rsidP="00684EE1">
      <w:pPr>
        <w:pStyle w:val="Heading2"/>
        <w:bidi/>
        <w:rPr>
          <w:rFonts w:ascii="DIN Next LT Arabic" w:hAnsi="DIN Next LT Arabic" w:cs="DIN Next LT Arabic"/>
          <w:lang w:bidi="ar-QA"/>
        </w:rPr>
      </w:pPr>
      <w:bookmarkStart w:id="49" w:name="_Toc176775423"/>
      <w:r w:rsidRPr="00063A8C">
        <w:rPr>
          <w:rFonts w:ascii="DIN Next LT Arabic" w:hAnsi="DIN Next LT Arabic" w:cs="DIN Next LT Arabic"/>
          <w:rtl/>
          <w:lang w:bidi="ar-QA"/>
        </w:rPr>
        <w:lastRenderedPageBreak/>
        <w:t>شركاء مدى لاب</w:t>
      </w:r>
      <w:bookmarkEnd w:id="49"/>
    </w:p>
    <w:p w14:paraId="3AF156DE" w14:textId="08D897EE" w:rsidR="005152F2" w:rsidRPr="00063A8C" w:rsidRDefault="00F94CFD" w:rsidP="00FD648F">
      <w:pPr>
        <w:pStyle w:val="ListParagraph"/>
        <w:numPr>
          <w:ilvl w:val="0"/>
          <w:numId w:val="20"/>
        </w:numPr>
        <w:tabs>
          <w:tab w:val="left" w:pos="8546"/>
        </w:tabs>
        <w:bidi/>
        <w:rPr>
          <w:rFonts w:ascii="DIN Next LT Arabic" w:hAnsi="DIN Next LT Arabic" w:cs="DIN Next LT Arabic"/>
          <w:sz w:val="24"/>
          <w:szCs w:val="24"/>
          <w:lang w:bidi="ar-QA"/>
        </w:rPr>
      </w:pPr>
      <w:r w:rsidRPr="00063A8C">
        <w:rPr>
          <w:rFonts w:ascii="DIN Next LT Arabic" w:hAnsi="DIN Next LT Arabic" w:cs="DIN Next LT Arabic"/>
          <w:sz w:val="24"/>
          <w:szCs w:val="24"/>
          <w:rtl/>
        </w:rPr>
        <w:t>ساهم شركاء مدى الب المتميزون في تحسين النفاذ الرقمي لألشخاص ذوي اإلعاقة من خالل عرض أحدث االبتكارات والحلول التكنولوجية وأجهزة التكنولوجيا المساعدة في مدى الب وإتاحة الفرصة للجميع للتعرف عليها وتجربتها</w:t>
      </w:r>
      <w:r w:rsidRPr="00063A8C">
        <w:rPr>
          <w:rFonts w:ascii="DIN Next LT Arabic" w:hAnsi="DIN Next LT Arabic" w:cs="DIN Next LT Arabic"/>
          <w:sz w:val="24"/>
          <w:szCs w:val="24"/>
          <w:lang w:bidi="ar-QA"/>
        </w:rPr>
        <w:t>.</w:t>
      </w:r>
    </w:p>
    <w:p w14:paraId="47A07734" w14:textId="58907646" w:rsidR="00FD62DC" w:rsidRPr="00063A8C" w:rsidRDefault="00FD648F"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bookmarkStart w:id="50" w:name="_Hlk176694895"/>
      <w:r>
        <w:rPr>
          <w:rFonts w:ascii="DIN Next LT Arabic" w:hAnsi="DIN Next LT Arabic" w:cs="DIN Next LT Arabic" w:hint="cs"/>
          <w:sz w:val="24"/>
          <w:szCs w:val="24"/>
          <w:rtl/>
          <w:lang w:bidi="ar-QA"/>
        </w:rPr>
        <w:t xml:space="preserve">مايكروسوفت </w:t>
      </w:r>
    </w:p>
    <w:p w14:paraId="7209D071" w14:textId="6CB08B01" w:rsidR="00FD62DC" w:rsidRPr="00063A8C" w:rsidRDefault="00FD648F"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لاز</w:t>
      </w:r>
      <w:r w:rsidR="00602186">
        <w:rPr>
          <w:rFonts w:ascii="DIN Next LT Arabic" w:hAnsi="DIN Next LT Arabic" w:cs="DIN Next LT Arabic" w:hint="cs"/>
          <w:sz w:val="24"/>
          <w:szCs w:val="24"/>
          <w:rtl/>
          <w:lang w:bidi="ar-QA"/>
        </w:rPr>
        <w:t>اريلو</w:t>
      </w:r>
    </w:p>
    <w:p w14:paraId="7D8E8073" w14:textId="7C6BDD1E" w:rsidR="00FD62DC" w:rsidRPr="00063A8C" w:rsidRDefault="00602186"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دوت</w:t>
      </w:r>
    </w:p>
    <w:p w14:paraId="5EE2B04A" w14:textId="12831211" w:rsidR="00FD62DC" w:rsidRPr="00063A8C" w:rsidRDefault="00602186"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اس بس اس</w:t>
      </w:r>
    </w:p>
    <w:p w14:paraId="3991F21B" w14:textId="49D89277" w:rsidR="00FD62DC" w:rsidRPr="00063A8C" w:rsidRDefault="00602186"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 xml:space="preserve">ايدل سليوشن </w:t>
      </w:r>
    </w:p>
    <w:p w14:paraId="2F01CCE0" w14:textId="03505844" w:rsidR="00FD62DC" w:rsidRPr="00063A8C" w:rsidRDefault="00602186"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سوبر واير</w:t>
      </w:r>
    </w:p>
    <w:p w14:paraId="731D89C2" w14:textId="352953F6" w:rsidR="00FD62DC" w:rsidRPr="00063A8C" w:rsidRDefault="00602186"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كونسرت ورلد</w:t>
      </w:r>
    </w:p>
    <w:p w14:paraId="4F3AD641" w14:textId="11948B82" w:rsidR="00FD62DC" w:rsidRPr="00063A8C" w:rsidRDefault="00602186"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دكتو تنت</w:t>
      </w:r>
    </w:p>
    <w:p w14:paraId="1F3A6258" w14:textId="086F2966" w:rsidR="00FD62DC" w:rsidRPr="00063A8C" w:rsidRDefault="00602186"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سنسوري سوك</w:t>
      </w:r>
    </w:p>
    <w:p w14:paraId="1DDB7E92" w14:textId="2104BCBA" w:rsidR="00FD62DC" w:rsidRPr="00063A8C" w:rsidRDefault="002D55C0"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 xml:space="preserve">بيترومفور </w:t>
      </w:r>
    </w:p>
    <w:p w14:paraId="08936E26" w14:textId="7DFAF62F" w:rsidR="00FD62DC" w:rsidRPr="00063A8C" w:rsidRDefault="002D55C0"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 xml:space="preserve">سنسوري بود </w:t>
      </w:r>
    </w:p>
    <w:p w14:paraId="1AF569BF" w14:textId="61D9C37C" w:rsidR="00FD62DC" w:rsidRPr="00063A8C" w:rsidRDefault="002D55C0"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طيران القطرية</w:t>
      </w:r>
    </w:p>
    <w:p w14:paraId="53E671DE" w14:textId="596AE711" w:rsidR="00FD62DC" w:rsidRPr="00063A8C" w:rsidRDefault="002D55C0"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تويا</w:t>
      </w:r>
    </w:p>
    <w:p w14:paraId="4AAB354E" w14:textId="0DFBE6EA" w:rsidR="00FD62DC" w:rsidRPr="00063A8C" w:rsidRDefault="002D55C0"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 xml:space="preserve">سهيل </w:t>
      </w:r>
    </w:p>
    <w:p w14:paraId="2528BB24" w14:textId="15EE3267" w:rsidR="00FD62DC" w:rsidRPr="00063A8C" w:rsidRDefault="002D55C0"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ستيمي</w:t>
      </w:r>
    </w:p>
    <w:p w14:paraId="26A02AB2" w14:textId="5B573762" w:rsidR="00FD62DC" w:rsidRPr="00063A8C" w:rsidRDefault="002D55C0"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إيتكو للتكنولوجيا</w:t>
      </w:r>
    </w:p>
    <w:p w14:paraId="6992C79A" w14:textId="0AE1E504" w:rsidR="00FD62DC" w:rsidRPr="00063A8C" w:rsidRDefault="002D55C0"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كليك هيلث</w:t>
      </w:r>
    </w:p>
    <w:p w14:paraId="3F005016" w14:textId="25D79374" w:rsidR="00FD62DC" w:rsidRPr="00063A8C" w:rsidRDefault="002D55C0"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 xml:space="preserve">تي بي ام سوفت </w:t>
      </w:r>
    </w:p>
    <w:p w14:paraId="0A0D407A" w14:textId="5A409EC8" w:rsidR="00FD62DC" w:rsidRPr="00063A8C" w:rsidRDefault="00FD62DC"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lang w:bidi="ar-QA"/>
        </w:rPr>
        <w:t xml:space="preserve">A101 </w:t>
      </w:r>
    </w:p>
    <w:p w14:paraId="396F2BB0" w14:textId="4470FFC7" w:rsidR="00FD62DC" w:rsidRPr="00063A8C" w:rsidRDefault="002D55C0"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 xml:space="preserve">كي تو إينيبل </w:t>
      </w:r>
    </w:p>
    <w:p w14:paraId="73989ABE" w14:textId="6FEE1140" w:rsidR="00156C7A" w:rsidRPr="00063A8C" w:rsidRDefault="002D55C0" w:rsidP="002D55C0">
      <w:pPr>
        <w:pStyle w:val="ListParagraph"/>
        <w:numPr>
          <w:ilvl w:val="0"/>
          <w:numId w:val="23"/>
        </w:numPr>
        <w:tabs>
          <w:tab w:val="left" w:pos="8546"/>
        </w:tabs>
        <w:bidi/>
        <w:spacing w:line="240" w:lineRule="auto"/>
        <w:rPr>
          <w:rFonts w:ascii="DIN Next LT Arabic" w:hAnsi="DIN Next LT Arabic" w:cs="DIN Next LT Arabic"/>
          <w:sz w:val="24"/>
          <w:szCs w:val="24"/>
          <w:lang w:bidi="ar-QA"/>
        </w:rPr>
      </w:pPr>
      <w:r>
        <w:rPr>
          <w:rFonts w:ascii="DIN Next LT Arabic" w:hAnsi="DIN Next LT Arabic" w:cs="DIN Next LT Arabic" w:hint="cs"/>
          <w:sz w:val="24"/>
          <w:szCs w:val="24"/>
          <w:rtl/>
          <w:lang w:bidi="ar-QA"/>
        </w:rPr>
        <w:t>السلام العالمية</w:t>
      </w:r>
    </w:p>
    <w:p w14:paraId="6FBA761C" w14:textId="58018A1C" w:rsidR="001C31FE" w:rsidRPr="00063A8C" w:rsidRDefault="00156C7A" w:rsidP="00D3242A">
      <w:pPr>
        <w:pStyle w:val="Heading1"/>
        <w:bidi/>
        <w:spacing w:line="240" w:lineRule="auto"/>
        <w:rPr>
          <w:rFonts w:ascii="DIN Next LT Arabic" w:hAnsi="DIN Next LT Arabic" w:cs="DIN Next LT Arabic"/>
        </w:rPr>
      </w:pPr>
      <w:bookmarkStart w:id="51" w:name="_Toc176775424"/>
      <w:bookmarkStart w:id="52" w:name="_Toc176779107"/>
      <w:bookmarkEnd w:id="50"/>
      <w:r w:rsidRPr="00063A8C">
        <w:rPr>
          <w:rFonts w:ascii="DIN Next LT Arabic" w:hAnsi="DIN Next LT Arabic" w:cs="DIN Next LT Arabic"/>
          <w:rtl/>
        </w:rPr>
        <w:t>البحوث</w:t>
      </w:r>
      <w:bookmarkEnd w:id="51"/>
      <w:bookmarkEnd w:id="52"/>
      <w:r w:rsidRPr="00063A8C">
        <w:rPr>
          <w:rFonts w:ascii="DIN Next LT Arabic" w:hAnsi="DIN Next LT Arabic" w:cs="DIN Next LT Arabic"/>
          <w:rtl/>
        </w:rPr>
        <w:t xml:space="preserve"> </w:t>
      </w:r>
    </w:p>
    <w:p w14:paraId="1FB66FA4" w14:textId="2A6C2910" w:rsidR="0071285D" w:rsidRPr="00063A8C" w:rsidRDefault="005B013A" w:rsidP="009E5B4E">
      <w:pPr>
        <w:tabs>
          <w:tab w:val="left" w:pos="8546"/>
        </w:tabs>
        <w:bidi/>
        <w:rPr>
          <w:rFonts w:ascii="DIN Next LT Arabic" w:hAnsi="DIN Next LT Arabic" w:cs="DIN Next LT Arabic"/>
          <w:sz w:val="24"/>
          <w:szCs w:val="24"/>
          <w:rtl/>
        </w:rPr>
      </w:pPr>
      <w:r w:rsidRPr="00063A8C">
        <w:rPr>
          <w:rFonts w:ascii="DIN Next LT Arabic" w:hAnsi="DIN Next LT Arabic" w:cs="DIN Next LT Arabic"/>
          <w:sz w:val="24"/>
          <w:szCs w:val="24"/>
          <w:rtl/>
        </w:rPr>
        <w:t xml:space="preserve">يعمل برنامج مدى ومن خلال مدى إيدج على قيادة التحديات المتعلقة بتطوير البحوث باللغة العربية والتي تدعم النظام البيئي للنفاذ الرقمي والتكنولوجيا المساعدة بهدف تمكين </w:t>
      </w:r>
      <w:r w:rsidR="008A120D" w:rsidRPr="00063A8C">
        <w:rPr>
          <w:rFonts w:ascii="DIN Next LT Arabic" w:hAnsi="DIN Next LT Arabic" w:cs="DIN Next LT Arabic"/>
          <w:sz w:val="24"/>
          <w:szCs w:val="24"/>
          <w:rtl/>
        </w:rPr>
        <w:t xml:space="preserve">الأشخاص ذوي الإعاقة </w:t>
      </w:r>
      <w:r w:rsidRPr="00063A8C">
        <w:rPr>
          <w:rFonts w:ascii="DIN Next LT Arabic" w:hAnsi="DIN Next LT Arabic" w:cs="DIN Next LT Arabic"/>
          <w:sz w:val="24"/>
          <w:szCs w:val="24"/>
          <w:rtl/>
        </w:rPr>
        <w:t>وضمان ا</w:t>
      </w:r>
      <w:r w:rsidR="008A120D" w:rsidRPr="00063A8C">
        <w:rPr>
          <w:rFonts w:ascii="DIN Next LT Arabic" w:hAnsi="DIN Next LT Arabic" w:cs="DIN Next LT Arabic"/>
          <w:sz w:val="24"/>
          <w:szCs w:val="24"/>
          <w:rtl/>
        </w:rPr>
        <w:t>ستقلاليتهم</w:t>
      </w:r>
      <w:r w:rsidRPr="00063A8C">
        <w:rPr>
          <w:rFonts w:ascii="DIN Next LT Arabic" w:hAnsi="DIN Next LT Arabic" w:cs="DIN Next LT Arabic"/>
          <w:sz w:val="24"/>
          <w:szCs w:val="24"/>
          <w:rtl/>
        </w:rPr>
        <w:t xml:space="preserve"> في كافة جوانب الحياة</w:t>
      </w:r>
      <w:r w:rsidR="0071285D" w:rsidRPr="00063A8C">
        <w:rPr>
          <w:rFonts w:ascii="DIN Next LT Arabic" w:hAnsi="DIN Next LT Arabic" w:cs="DIN Next LT Arabic"/>
          <w:sz w:val="24"/>
          <w:szCs w:val="24"/>
          <w:rtl/>
        </w:rPr>
        <w:t xml:space="preserve">. </w:t>
      </w:r>
    </w:p>
    <w:p w14:paraId="544FDE39" w14:textId="77777777" w:rsidR="00FE10A4" w:rsidRPr="00063A8C" w:rsidRDefault="007F13B4" w:rsidP="009E5B4E">
      <w:pPr>
        <w:pStyle w:val="Heading2"/>
        <w:bidi/>
        <w:rPr>
          <w:rFonts w:ascii="DIN Next LT Arabic" w:hAnsi="DIN Next LT Arabic" w:cs="DIN Next LT Arabic"/>
          <w:sz w:val="24"/>
          <w:szCs w:val="24"/>
          <w:lang w:bidi="ar-QA"/>
        </w:rPr>
      </w:pPr>
      <w:bookmarkStart w:id="53" w:name="_Toc176775425"/>
      <w:r w:rsidRPr="00063A8C">
        <w:rPr>
          <w:rFonts w:ascii="DIN Next LT Arabic" w:hAnsi="DIN Next LT Arabic" w:cs="DIN Next LT Arabic"/>
          <w:sz w:val="24"/>
          <w:szCs w:val="24"/>
          <w:rtl/>
          <w:lang w:bidi="ar-QA"/>
        </w:rPr>
        <w:t>المشروع الأول البحث</w:t>
      </w:r>
      <w:r w:rsidR="00FE10A4" w:rsidRPr="00063A8C">
        <w:rPr>
          <w:rFonts w:ascii="DIN Next LT Arabic" w:hAnsi="DIN Next LT Arabic" w:cs="DIN Next LT Arabic"/>
          <w:sz w:val="24"/>
          <w:szCs w:val="24"/>
          <w:rtl/>
          <w:lang w:bidi="ar-QA"/>
        </w:rPr>
        <w:t>ي</w:t>
      </w:r>
      <w:r w:rsidR="00FE10A4" w:rsidRPr="00063A8C">
        <w:rPr>
          <w:rFonts w:ascii="DIN Next LT Arabic" w:hAnsi="DIN Next LT Arabic" w:cs="DIN Next LT Arabic"/>
          <w:sz w:val="24"/>
          <w:szCs w:val="24"/>
          <w:lang w:bidi="ar-QA"/>
        </w:rPr>
        <w:t>:</w:t>
      </w:r>
      <w:r w:rsidR="00FE10A4" w:rsidRPr="00063A8C">
        <w:rPr>
          <w:rFonts w:ascii="DIN Next LT Arabic" w:hAnsi="DIN Next LT Arabic" w:cs="DIN Next LT Arabic"/>
          <w:sz w:val="24"/>
          <w:szCs w:val="24"/>
          <w:rtl/>
          <w:lang w:bidi="ar-QA"/>
        </w:rPr>
        <w:t xml:space="preserve"> المشروع البحثي الأول</w:t>
      </w:r>
      <w:bookmarkEnd w:id="53"/>
    </w:p>
    <w:p w14:paraId="170D1470" w14:textId="77777777" w:rsidR="00FE10A4" w:rsidRPr="00063A8C" w:rsidRDefault="00FE10A4" w:rsidP="002D55C0">
      <w:pPr>
        <w:pStyle w:val="ListParagraph"/>
        <w:numPr>
          <w:ilvl w:val="0"/>
          <w:numId w:val="20"/>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جملة لغة الإشارة</w:t>
      </w:r>
    </w:p>
    <w:p w14:paraId="6BD5DD75" w14:textId="77777777" w:rsidR="00FE10A4" w:rsidRPr="00063A8C" w:rsidRDefault="00FE10A4" w:rsidP="002D55C0">
      <w:pPr>
        <w:pStyle w:val="ListParagraph"/>
        <w:numPr>
          <w:ilvl w:val="0"/>
          <w:numId w:val="20"/>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إجراء 40 مقابلة مباشرة مع الأشخاص الصم بهدف قياس تقبل تكنولوجيا الأفتار.</w:t>
      </w:r>
    </w:p>
    <w:p w14:paraId="069DCA5E" w14:textId="77777777" w:rsidR="00FE10A4" w:rsidRPr="00063A8C" w:rsidRDefault="00FE10A4" w:rsidP="002D55C0">
      <w:pPr>
        <w:pStyle w:val="ListParagraph"/>
        <w:numPr>
          <w:ilvl w:val="0"/>
          <w:numId w:val="20"/>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lastRenderedPageBreak/>
        <w:t xml:space="preserve">تطوير المكون </w:t>
      </w:r>
      <w:r w:rsidRPr="00063A8C">
        <w:rPr>
          <w:rFonts w:ascii="DIN Next LT Arabic" w:hAnsi="DIN Next LT Arabic" w:cs="DIN Next LT Arabic"/>
          <w:sz w:val="24"/>
          <w:szCs w:val="24"/>
          <w:lang w:bidi="ar-QA"/>
        </w:rPr>
        <w:t>SignBank</w:t>
      </w:r>
      <w:r w:rsidRPr="00063A8C">
        <w:rPr>
          <w:rFonts w:ascii="DIN Next LT Arabic" w:hAnsi="DIN Next LT Arabic" w:cs="DIN Next LT Arabic"/>
          <w:sz w:val="24"/>
          <w:szCs w:val="24"/>
          <w:rtl/>
          <w:lang w:bidi="ar-QA"/>
        </w:rPr>
        <w:t xml:space="preserve"> لبرنامج </w:t>
      </w:r>
      <w:r w:rsidRPr="00063A8C">
        <w:rPr>
          <w:rFonts w:ascii="DIN Next LT Arabic" w:hAnsi="DIN Next LT Arabic" w:cs="DIN Next LT Arabic"/>
          <w:sz w:val="24"/>
          <w:szCs w:val="24"/>
          <w:lang w:bidi="ar-QA"/>
        </w:rPr>
        <w:t>Jumla Annotation Tool</w:t>
      </w:r>
      <w:r w:rsidRPr="00063A8C">
        <w:rPr>
          <w:rFonts w:ascii="DIN Next LT Arabic" w:hAnsi="DIN Next LT Arabic" w:cs="DIN Next LT Arabic"/>
          <w:sz w:val="24"/>
          <w:szCs w:val="24"/>
          <w:rtl/>
          <w:lang w:bidi="ar-QA"/>
        </w:rPr>
        <w:t xml:space="preserve"> والذي يهدف إلى إنشاء قاموس الإشارات التي تمّ تسجيلها بناء على التعليقات المضافة على الجمل. </w:t>
      </w:r>
    </w:p>
    <w:p w14:paraId="6E692B2C" w14:textId="77777777" w:rsidR="00FE10A4" w:rsidRPr="00063A8C" w:rsidRDefault="00FE10A4" w:rsidP="002D55C0">
      <w:pPr>
        <w:pStyle w:val="ListParagraph"/>
        <w:numPr>
          <w:ilvl w:val="0"/>
          <w:numId w:val="20"/>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تطوير النموذج الأولي للابتكار </w:t>
      </w:r>
      <w:r w:rsidRPr="00063A8C">
        <w:rPr>
          <w:rFonts w:ascii="DIN Next LT Arabic" w:hAnsi="DIN Next LT Arabic" w:cs="DIN Next LT Arabic"/>
          <w:sz w:val="24"/>
          <w:szCs w:val="24"/>
          <w:lang w:bidi="ar-QA"/>
        </w:rPr>
        <w:t>Avatar-based AI-Chat Bot in Sign Language</w:t>
      </w:r>
      <w:r w:rsidRPr="00063A8C">
        <w:rPr>
          <w:rFonts w:ascii="DIN Next LT Arabic" w:hAnsi="DIN Next LT Arabic" w:cs="DIN Next LT Arabic"/>
          <w:sz w:val="24"/>
          <w:szCs w:val="24"/>
          <w:rtl/>
          <w:lang w:bidi="ar-QA"/>
        </w:rPr>
        <w:t xml:space="preserve"> </w:t>
      </w:r>
    </w:p>
    <w:p w14:paraId="53AA2B92" w14:textId="77777777" w:rsidR="00FE10A4" w:rsidRPr="00063A8C" w:rsidRDefault="00FE10A4" w:rsidP="002D55C0">
      <w:pPr>
        <w:pStyle w:val="ListParagraph"/>
        <w:numPr>
          <w:ilvl w:val="0"/>
          <w:numId w:val="20"/>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نشر الورقة العلمية بعنوان "</w:t>
      </w:r>
      <w:r w:rsidRPr="00063A8C">
        <w:rPr>
          <w:rFonts w:ascii="DIN Next LT Arabic" w:hAnsi="DIN Next LT Arabic" w:cs="DIN Next LT Arabic"/>
          <w:sz w:val="24"/>
          <w:szCs w:val="24"/>
          <w:lang w:bidi="ar-QA"/>
        </w:rPr>
        <w:t>Sign-Language Recognition using the EMG signal: A Systematic Literature Review</w:t>
      </w:r>
      <w:r w:rsidRPr="00063A8C">
        <w:rPr>
          <w:rFonts w:ascii="DIN Next LT Arabic" w:hAnsi="DIN Next LT Arabic" w:cs="DIN Next LT Arabic"/>
          <w:sz w:val="24"/>
          <w:szCs w:val="24"/>
          <w:rtl/>
          <w:lang w:bidi="ar-QA"/>
        </w:rPr>
        <w:t xml:space="preserve">" بالمجلة العلمية </w:t>
      </w:r>
      <w:r w:rsidRPr="00063A8C">
        <w:rPr>
          <w:rFonts w:ascii="DIN Next LT Arabic" w:hAnsi="DIN Next LT Arabic" w:cs="DIN Next LT Arabic"/>
          <w:sz w:val="24"/>
          <w:szCs w:val="24"/>
          <w:lang w:bidi="ar-QA"/>
        </w:rPr>
        <w:t>MDPI Sensors</w:t>
      </w:r>
      <w:r w:rsidRPr="00063A8C">
        <w:rPr>
          <w:rFonts w:ascii="DIN Next LT Arabic" w:hAnsi="DIN Next LT Arabic" w:cs="DIN Next LT Arabic"/>
          <w:sz w:val="24"/>
          <w:szCs w:val="24"/>
          <w:rtl/>
          <w:lang w:bidi="ar-QA"/>
        </w:rPr>
        <w:t>.</w:t>
      </w:r>
    </w:p>
    <w:p w14:paraId="42567228" w14:textId="77777777" w:rsidR="00FE10A4" w:rsidRPr="00063A8C" w:rsidRDefault="00FE10A4" w:rsidP="002D55C0">
      <w:pPr>
        <w:pStyle w:val="ListParagraph"/>
        <w:numPr>
          <w:ilvl w:val="0"/>
          <w:numId w:val="20"/>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نشر الورقة العلمية بعنوان "بناء ذخيرة لغوية للغة الإشارة القطرية للأغراض المعالجة الألية للغة الإشارة “بالمجلة العلمية </w:t>
      </w:r>
      <w:r w:rsidRPr="00063A8C">
        <w:rPr>
          <w:rFonts w:ascii="DIN Next LT Arabic" w:hAnsi="DIN Next LT Arabic" w:cs="DIN Next LT Arabic"/>
          <w:sz w:val="24"/>
          <w:szCs w:val="24"/>
          <w:lang w:bidi="ar-QA"/>
        </w:rPr>
        <w:t>IEEE Access</w:t>
      </w:r>
      <w:r w:rsidRPr="00063A8C">
        <w:rPr>
          <w:rFonts w:ascii="DIN Next LT Arabic" w:hAnsi="DIN Next LT Arabic" w:cs="DIN Next LT Arabic"/>
          <w:sz w:val="24"/>
          <w:szCs w:val="24"/>
          <w:rtl/>
          <w:lang w:bidi="ar-QA"/>
        </w:rPr>
        <w:t>.</w:t>
      </w:r>
    </w:p>
    <w:p w14:paraId="09663483" w14:textId="77777777" w:rsidR="00FE10A4" w:rsidRPr="00063A8C" w:rsidRDefault="00FE10A4" w:rsidP="002D55C0">
      <w:pPr>
        <w:pStyle w:val="ListParagraph"/>
        <w:numPr>
          <w:ilvl w:val="0"/>
          <w:numId w:val="20"/>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تمّ نشر الورقة العلمية بعنوان "</w:t>
      </w:r>
      <w:r w:rsidRPr="00063A8C">
        <w:rPr>
          <w:rFonts w:ascii="DIN Next LT Arabic" w:hAnsi="DIN Next LT Arabic" w:cs="DIN Next LT Arabic"/>
          <w:sz w:val="24"/>
          <w:szCs w:val="24"/>
          <w:lang w:bidi="ar-QA"/>
        </w:rPr>
        <w:t>Evolution and Trends in Sign Language Avatar Systems: Unveiling a 40-Year Journey via Systematic Review</w:t>
      </w:r>
      <w:r w:rsidRPr="00063A8C">
        <w:rPr>
          <w:rFonts w:ascii="DIN Next LT Arabic" w:hAnsi="DIN Next LT Arabic" w:cs="DIN Next LT Arabic"/>
          <w:sz w:val="24"/>
          <w:szCs w:val="24"/>
          <w:rtl/>
          <w:lang w:bidi="ar-QA"/>
        </w:rPr>
        <w:t xml:space="preserve">" بالمجلة العلمية </w:t>
      </w:r>
      <w:r w:rsidRPr="00063A8C">
        <w:rPr>
          <w:rFonts w:ascii="DIN Next LT Arabic" w:hAnsi="DIN Next LT Arabic" w:cs="DIN Next LT Arabic"/>
          <w:sz w:val="24"/>
          <w:szCs w:val="24"/>
          <w:lang w:bidi="ar-QA"/>
        </w:rPr>
        <w:t>MDPI Multimodal Technol. Interact</w:t>
      </w:r>
      <w:r w:rsidRPr="00063A8C">
        <w:rPr>
          <w:rFonts w:ascii="DIN Next LT Arabic" w:hAnsi="DIN Next LT Arabic" w:cs="DIN Next LT Arabic"/>
          <w:sz w:val="24"/>
          <w:szCs w:val="24"/>
          <w:rtl/>
          <w:lang w:bidi="ar-QA"/>
        </w:rPr>
        <w:t>.</w:t>
      </w:r>
    </w:p>
    <w:p w14:paraId="30F9401C" w14:textId="3128D69F" w:rsidR="00FE10A4" w:rsidRPr="00063A8C" w:rsidRDefault="00FE10A4" w:rsidP="002D55C0">
      <w:pPr>
        <w:pStyle w:val="ListParagraph"/>
        <w:numPr>
          <w:ilvl w:val="0"/>
          <w:numId w:val="20"/>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نشر وإطلاق موقع "جملة لغة الإشارة" (</w:t>
      </w:r>
      <w:hyperlink r:id="rId15" w:history="1">
        <w:r w:rsidR="00EA22FC" w:rsidRPr="00063A8C">
          <w:rPr>
            <w:rStyle w:val="Hyperlink"/>
            <w:rFonts w:ascii="DIN Next LT Arabic" w:hAnsi="DIN Next LT Arabic" w:cs="DIN Next LT Arabic"/>
            <w:sz w:val="24"/>
            <w:szCs w:val="24"/>
            <w:rtl/>
            <w:lang w:bidi="ar-QA"/>
          </w:rPr>
          <w:t>بوابة جملة</w:t>
        </w:r>
      </w:hyperlink>
      <w:r w:rsidR="00EA22FC" w:rsidRPr="00063A8C">
        <w:rPr>
          <w:rFonts w:ascii="DIN Next LT Arabic" w:hAnsi="DIN Next LT Arabic" w:cs="DIN Next LT Arabic"/>
          <w:sz w:val="24"/>
          <w:szCs w:val="24"/>
          <w:lang w:bidi="ar-QA"/>
        </w:rPr>
        <w:t xml:space="preserve"> </w:t>
      </w:r>
      <w:r w:rsidRPr="00063A8C">
        <w:rPr>
          <w:rFonts w:ascii="DIN Next LT Arabic" w:hAnsi="DIN Next LT Arabic" w:cs="DIN Next LT Arabic"/>
          <w:sz w:val="24"/>
          <w:szCs w:val="24"/>
          <w:rtl/>
          <w:lang w:bidi="ar-QA"/>
        </w:rPr>
        <w:t>) باللغتين العربية والإنجليزية.</w:t>
      </w:r>
    </w:p>
    <w:p w14:paraId="651D46B0" w14:textId="77777777" w:rsidR="00FE10A4" w:rsidRPr="00063A8C" w:rsidRDefault="00FE10A4" w:rsidP="002D55C0">
      <w:pPr>
        <w:pStyle w:val="ListParagraph"/>
        <w:numPr>
          <w:ilvl w:val="0"/>
          <w:numId w:val="20"/>
        </w:numPr>
        <w:tabs>
          <w:tab w:val="left" w:pos="8546"/>
        </w:tabs>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تطوير نسخة جديدة من “</w:t>
      </w:r>
      <w:r w:rsidRPr="00063A8C">
        <w:rPr>
          <w:rFonts w:ascii="DIN Next LT Arabic" w:hAnsi="DIN Next LT Arabic" w:cs="DIN Next LT Arabic"/>
          <w:sz w:val="24"/>
          <w:szCs w:val="24"/>
          <w:lang w:bidi="ar-QA"/>
        </w:rPr>
        <w:t>BuHamad Web Player</w:t>
      </w:r>
      <w:r w:rsidRPr="00063A8C">
        <w:rPr>
          <w:rFonts w:ascii="DIN Next LT Arabic" w:hAnsi="DIN Next LT Arabic" w:cs="DIN Next LT Arabic"/>
          <w:sz w:val="24"/>
          <w:szCs w:val="24"/>
          <w:rtl/>
          <w:lang w:bidi="ar-QA"/>
        </w:rPr>
        <w:t>" حيث يمتاز بالسرعة في الترجمة وملامح وجه وحركات جسم أوضح إضافة إلى توافقه مع كلّ الأجهزة ومتصفحي الأنترنت.</w:t>
      </w:r>
    </w:p>
    <w:p w14:paraId="6C1F4589" w14:textId="4E2C4FDF" w:rsidR="0071285D" w:rsidRPr="00063A8C" w:rsidRDefault="00FE10A4" w:rsidP="002D55C0">
      <w:pPr>
        <w:pStyle w:val="ListParagraph"/>
        <w:numPr>
          <w:ilvl w:val="0"/>
          <w:numId w:val="20"/>
        </w:numPr>
        <w:tabs>
          <w:tab w:val="left" w:pos="8546"/>
        </w:tabs>
        <w:bidi/>
        <w:spacing w:line="240" w:lineRule="auto"/>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تمّ نشر الورقة العلمية بعنوان "</w:t>
      </w:r>
      <w:r w:rsidRPr="00063A8C">
        <w:rPr>
          <w:rFonts w:ascii="DIN Next LT Arabic" w:hAnsi="DIN Next LT Arabic" w:cs="DIN Next LT Arabic"/>
          <w:sz w:val="24"/>
          <w:szCs w:val="24"/>
          <w:lang w:bidi="ar-QA"/>
        </w:rPr>
        <w:t>JUMLA-QSL-22: Creation and Annotation of a Qatari Sign Language Corpus for Sign Language Processing</w:t>
      </w:r>
      <w:r w:rsidRPr="00063A8C">
        <w:rPr>
          <w:rFonts w:ascii="DIN Next LT Arabic" w:hAnsi="DIN Next LT Arabic" w:cs="DIN Next LT Arabic"/>
          <w:sz w:val="24"/>
          <w:szCs w:val="24"/>
          <w:rtl/>
          <w:lang w:bidi="ar-QA"/>
        </w:rPr>
        <w:t xml:space="preserve">" في منصة  </w:t>
      </w:r>
      <w:r w:rsidRPr="00063A8C">
        <w:rPr>
          <w:rFonts w:ascii="DIN Next LT Arabic" w:hAnsi="DIN Next LT Arabic" w:cs="DIN Next LT Arabic"/>
          <w:sz w:val="24"/>
          <w:szCs w:val="24"/>
          <w:lang w:bidi="ar-QA"/>
        </w:rPr>
        <w:t>ACM Digital Library</w:t>
      </w:r>
      <w:r w:rsidRPr="00063A8C">
        <w:rPr>
          <w:rFonts w:ascii="DIN Next LT Arabic" w:hAnsi="DIN Next LT Arabic" w:cs="DIN Next LT Arabic"/>
          <w:sz w:val="24"/>
          <w:szCs w:val="24"/>
          <w:rtl/>
          <w:lang w:bidi="ar-QA"/>
        </w:rPr>
        <w:t xml:space="preserve"> والتي تمّ تقديمها خلال فعاليات مؤتمر </w:t>
      </w:r>
      <w:r w:rsidRPr="00063A8C">
        <w:rPr>
          <w:rFonts w:ascii="DIN Next LT Arabic" w:hAnsi="DIN Next LT Arabic" w:cs="DIN Next LT Arabic"/>
          <w:sz w:val="24"/>
          <w:szCs w:val="24"/>
          <w:lang w:bidi="ar-QA"/>
        </w:rPr>
        <w:t xml:space="preserve">PETRA 2023. </w:t>
      </w:r>
      <w:r w:rsidR="00EA22FC" w:rsidRPr="00063A8C">
        <w:rPr>
          <w:rFonts w:ascii="DIN Next LT Arabic" w:hAnsi="DIN Next LT Arabic" w:cs="DIN Next LT Arabic"/>
          <w:sz w:val="24"/>
          <w:szCs w:val="24"/>
          <w:rtl/>
          <w:lang w:bidi="ar-QA"/>
        </w:rPr>
        <w:t xml:space="preserve"> </w:t>
      </w:r>
      <w:hyperlink r:id="rId16" w:history="1">
        <w:r w:rsidR="00EA22FC" w:rsidRPr="00063A8C">
          <w:rPr>
            <w:rStyle w:val="Hyperlink"/>
            <w:rFonts w:ascii="DIN Next LT Arabic" w:hAnsi="DIN Next LT Arabic" w:cs="DIN Next LT Arabic"/>
            <w:sz w:val="24"/>
            <w:szCs w:val="24"/>
            <w:rtl/>
            <w:lang w:bidi="ar-QA"/>
          </w:rPr>
          <w:t>الورقة العلمية</w:t>
        </w:r>
      </w:hyperlink>
      <w:r w:rsidR="00EA22FC" w:rsidRPr="00063A8C">
        <w:rPr>
          <w:rFonts w:ascii="DIN Next LT Arabic" w:hAnsi="DIN Next LT Arabic" w:cs="DIN Next LT Arabic"/>
          <w:sz w:val="24"/>
          <w:szCs w:val="24"/>
          <w:rtl/>
          <w:lang w:bidi="ar-QA"/>
        </w:rPr>
        <w:t xml:space="preserve"> </w:t>
      </w:r>
      <w:r w:rsidRPr="00063A8C">
        <w:rPr>
          <w:rFonts w:ascii="DIN Next LT Arabic" w:hAnsi="DIN Next LT Arabic" w:cs="DIN Next LT Arabic"/>
          <w:sz w:val="24"/>
          <w:szCs w:val="24"/>
          <w:rtl/>
          <w:lang w:bidi="ar-QA"/>
        </w:rPr>
        <w:t xml:space="preserve"> </w:t>
      </w:r>
    </w:p>
    <w:p w14:paraId="6BD108BF" w14:textId="486F4706" w:rsidR="009C3113" w:rsidRPr="00063A8C" w:rsidRDefault="009C3113" w:rsidP="009E5B4E">
      <w:pPr>
        <w:pStyle w:val="Heading2"/>
        <w:bidi/>
        <w:rPr>
          <w:rFonts w:ascii="DIN Next LT Arabic" w:hAnsi="DIN Next LT Arabic" w:cs="DIN Next LT Arabic"/>
          <w:sz w:val="24"/>
          <w:szCs w:val="24"/>
          <w:lang w:bidi="ar-QA"/>
        </w:rPr>
      </w:pPr>
      <w:bookmarkStart w:id="54" w:name="_Toc176775426"/>
      <w:r w:rsidRPr="00063A8C">
        <w:rPr>
          <w:rFonts w:ascii="DIN Next LT Arabic" w:hAnsi="DIN Next LT Arabic" w:cs="DIN Next LT Arabic"/>
          <w:sz w:val="24"/>
          <w:szCs w:val="24"/>
          <w:rtl/>
          <w:lang w:bidi="ar-QA"/>
        </w:rPr>
        <w:t>المشروع البحثي الثاني</w:t>
      </w:r>
      <w:r w:rsidR="00AA162D" w:rsidRPr="00063A8C">
        <w:rPr>
          <w:rFonts w:ascii="DIN Next LT Arabic" w:hAnsi="DIN Next LT Arabic" w:cs="DIN Next LT Arabic"/>
          <w:sz w:val="24"/>
          <w:szCs w:val="24"/>
          <w:rtl/>
          <w:lang w:bidi="ar-QA"/>
        </w:rPr>
        <w:t xml:space="preserve">: </w:t>
      </w:r>
      <w:r w:rsidRPr="00063A8C">
        <w:rPr>
          <w:rFonts w:ascii="DIN Next LT Arabic" w:hAnsi="DIN Next LT Arabic" w:cs="DIN Next LT Arabic"/>
          <w:sz w:val="24"/>
          <w:szCs w:val="24"/>
          <w:rtl/>
          <w:lang w:bidi="ar-QA"/>
        </w:rPr>
        <w:t>مختبر محكاة رحلة الطيران</w:t>
      </w:r>
      <w:bookmarkEnd w:id="54"/>
    </w:p>
    <w:p w14:paraId="76C6ADF9" w14:textId="002F2F25" w:rsidR="00AA162D" w:rsidRPr="00063A8C" w:rsidRDefault="009C3113" w:rsidP="002D55C0">
      <w:pPr>
        <w:pStyle w:val="ListParagraph"/>
        <w:numPr>
          <w:ilvl w:val="0"/>
          <w:numId w:val="20"/>
        </w:numPr>
        <w:bidi/>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مختبر محاكاة رحلة الطيران في مركز مدى، الأول من نوعه على مستوى العالم العربي، يهدف إلى تخفيف التوتر والقلق الذي يعاني منه ذوي اضطراب طيف التوحد عند السفر جوًا، من خلال إتاحة تجربة رحلة طيران افتراضية متكاملة وواقعية في بيئة تمتاز بالأمان والخصوصية التامة، تحاكي هذه التجربة رحلة طيران حقيقيه بدءاً من تعليمات السلامة عند الإقلاع والتفاعل مع المحيط وطاقم الطائرة أثناء الرحلة الافتراضية وانتهاءً بعملية الهبوط. تم تطوير المشروع من قبل مركز التكنولوجيا المساعدة مدى، وبدعم من الخطوط الجوية القطرية وشركة كرياتريا ذ.م.م.</w:t>
      </w:r>
    </w:p>
    <w:p w14:paraId="427B0021" w14:textId="5B7F1E6C" w:rsidR="00726CD3" w:rsidRPr="00063A8C" w:rsidRDefault="00726CD3" w:rsidP="009E5B4E">
      <w:pPr>
        <w:pStyle w:val="Heading2"/>
        <w:bidi/>
        <w:rPr>
          <w:rFonts w:ascii="DIN Next LT Arabic" w:hAnsi="DIN Next LT Arabic" w:cs="DIN Next LT Arabic"/>
          <w:sz w:val="24"/>
          <w:szCs w:val="24"/>
          <w:lang w:bidi="ar-QA"/>
        </w:rPr>
      </w:pPr>
      <w:bookmarkStart w:id="55" w:name="_Toc176775427"/>
      <w:r w:rsidRPr="00063A8C">
        <w:rPr>
          <w:rFonts w:ascii="DIN Next LT Arabic" w:hAnsi="DIN Next LT Arabic" w:cs="DIN Next LT Arabic"/>
          <w:sz w:val="24"/>
          <w:szCs w:val="24"/>
          <w:rtl/>
          <w:lang w:bidi="ar-QA"/>
        </w:rPr>
        <w:t>التحالف الدولي للبحث العلمي: جامعة حمد بن خليفة</w:t>
      </w:r>
      <w:bookmarkEnd w:id="55"/>
    </w:p>
    <w:p w14:paraId="1B8EBA56" w14:textId="03C0DCD7" w:rsidR="00AA162D" w:rsidRPr="00063A8C" w:rsidRDefault="00726CD3" w:rsidP="002D55C0">
      <w:pPr>
        <w:pStyle w:val="ListParagraph"/>
        <w:numPr>
          <w:ilvl w:val="0"/>
          <w:numId w:val="36"/>
        </w:numPr>
        <w:bidi/>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تنظيم اللقاء التعريفي الثاني لمشروع "دعم التقنيات الملموسة متعددة الحواس من أجل اللعب التعاوني الشامل بين الأطفال المصابين باضطراب طيف التوحد" المدعوم من الصندوق القطري لرعاية البحث العلمي مع أعضاء اللجنة التي تتمثل في جامعة حمد بن خليفة ونخبة من المتخصصين في المجال وأولياء الأمور.</w:t>
      </w:r>
    </w:p>
    <w:p w14:paraId="37593B46" w14:textId="5B475213" w:rsidR="00EE2C3F" w:rsidRPr="00063A8C" w:rsidRDefault="004C4738" w:rsidP="009E5B4E">
      <w:pPr>
        <w:pStyle w:val="Heading2"/>
        <w:bidi/>
        <w:rPr>
          <w:rFonts w:ascii="DIN Next LT Arabic" w:hAnsi="DIN Next LT Arabic" w:cs="DIN Next LT Arabic"/>
          <w:sz w:val="24"/>
          <w:szCs w:val="24"/>
          <w:lang w:bidi="ar-QA"/>
        </w:rPr>
      </w:pPr>
      <w:bookmarkStart w:id="56" w:name="_Toc176775428"/>
      <w:r w:rsidRPr="00063A8C">
        <w:rPr>
          <w:rFonts w:ascii="DIN Next LT Arabic" w:hAnsi="DIN Next LT Arabic" w:cs="DIN Next LT Arabic"/>
          <w:sz w:val="24"/>
          <w:szCs w:val="24"/>
          <w:rtl/>
          <w:lang w:bidi="ar-QA"/>
        </w:rPr>
        <w:t>الأوراق العلمية المنشورة</w:t>
      </w:r>
      <w:r w:rsidR="004E1A5D" w:rsidRPr="00063A8C">
        <w:rPr>
          <w:rFonts w:ascii="DIN Next LT Arabic" w:hAnsi="DIN Next LT Arabic" w:cs="DIN Next LT Arabic"/>
          <w:sz w:val="24"/>
          <w:szCs w:val="24"/>
          <w:rtl/>
          <w:lang w:bidi="ar-QA"/>
        </w:rPr>
        <w:t>:</w:t>
      </w:r>
      <w:bookmarkEnd w:id="56"/>
    </w:p>
    <w:p w14:paraId="7F1A9B1A" w14:textId="77777777" w:rsidR="00D02D28" w:rsidRPr="00063A8C" w:rsidRDefault="00D02D28" w:rsidP="002D55C0">
      <w:pPr>
        <w:pStyle w:val="ListParagraph"/>
        <w:numPr>
          <w:ilvl w:val="0"/>
          <w:numId w:val="37"/>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تمّ نشر الورقة العلمية بعنوان "أحدث الدراسات لأنظمة تحويل النص إلى الكلام باللغة العربية: مراجعة أدبية لمدة 22 سنة" بالمجلة العلمية المحكمة</w:t>
      </w:r>
      <w:r w:rsidRPr="00063A8C">
        <w:rPr>
          <w:rFonts w:ascii="DIN Next LT Arabic" w:hAnsi="DIN Next LT Arabic" w:cs="DIN Next LT Arabic"/>
          <w:sz w:val="24"/>
          <w:szCs w:val="24"/>
          <w:lang w:bidi="ar-QA"/>
        </w:rPr>
        <w:t xml:space="preserve"> IEEE Access  - Q1 Journal with IF 3.476 –   </w:t>
      </w:r>
      <w:r w:rsidRPr="00063A8C">
        <w:rPr>
          <w:rFonts w:ascii="DIN Next LT Arabic" w:hAnsi="DIN Next LT Arabic" w:cs="DIN Next LT Arabic"/>
          <w:sz w:val="24"/>
          <w:szCs w:val="24"/>
          <w:rtl/>
          <w:lang w:bidi="ar-QA"/>
        </w:rPr>
        <w:t>الورقة العلمية احدث دراسات تحويل النص</w:t>
      </w:r>
      <w:r w:rsidRPr="00063A8C">
        <w:rPr>
          <w:rFonts w:ascii="DIN Next LT Arabic" w:hAnsi="DIN Next LT Arabic" w:cs="DIN Next LT Arabic"/>
          <w:sz w:val="24"/>
          <w:szCs w:val="24"/>
          <w:lang w:bidi="ar-QA"/>
        </w:rPr>
        <w:t xml:space="preserve">  </w:t>
      </w:r>
    </w:p>
    <w:p w14:paraId="3ABD2B22" w14:textId="77777777" w:rsidR="00D02D28" w:rsidRPr="00063A8C" w:rsidRDefault="00D02D28" w:rsidP="002D55C0">
      <w:pPr>
        <w:pStyle w:val="ListParagraph"/>
        <w:numPr>
          <w:ilvl w:val="0"/>
          <w:numId w:val="37"/>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lastRenderedPageBreak/>
        <w:t xml:space="preserve">تمّ نشر الورقة العلمية بعنوان:"تقييم جاهزية المؤسسات الحكومية وشبه الحكومية في قطر للنفاذ الشامل والمستدام إلى تكنولوجيا المعلومات والاتصالات: أداة مرصد" بالمجلة العلمية المحكمة: </w:t>
      </w:r>
      <w:r w:rsidRPr="00063A8C">
        <w:rPr>
          <w:rFonts w:ascii="DIN Next LT Arabic" w:hAnsi="DIN Next LT Arabic" w:cs="DIN Next LT Arabic"/>
          <w:sz w:val="24"/>
          <w:szCs w:val="24"/>
          <w:lang w:bidi="ar-QA"/>
        </w:rPr>
        <w:t>A Q1 Journal with IF 3.889</w:t>
      </w:r>
      <w:r w:rsidRPr="00063A8C">
        <w:rPr>
          <w:rFonts w:ascii="DIN Next LT Arabic" w:hAnsi="DIN Next LT Arabic" w:cs="DIN Next LT Arabic"/>
          <w:sz w:val="24"/>
          <w:szCs w:val="24"/>
          <w:rtl/>
          <w:lang w:bidi="ar-QA"/>
        </w:rPr>
        <w:t xml:space="preserve">  </w:t>
      </w:r>
      <w:r w:rsidRPr="00063A8C">
        <w:rPr>
          <w:rFonts w:ascii="DIN Next LT Arabic" w:hAnsi="DIN Next LT Arabic" w:cs="DIN Next LT Arabic"/>
          <w:sz w:val="24"/>
          <w:szCs w:val="24"/>
          <w:lang w:bidi="ar-QA"/>
        </w:rPr>
        <w:t>https://www.mdpi.com/2071-1050/15/4/3853</w:t>
      </w:r>
      <w:r w:rsidRPr="00063A8C">
        <w:rPr>
          <w:rFonts w:ascii="DIN Next LT Arabic" w:hAnsi="DIN Next LT Arabic" w:cs="DIN Next LT Arabic"/>
          <w:sz w:val="24"/>
          <w:szCs w:val="24"/>
          <w:rtl/>
          <w:lang w:bidi="ar-QA"/>
        </w:rPr>
        <w:t> </w:t>
      </w:r>
    </w:p>
    <w:p w14:paraId="062C8668" w14:textId="77777777" w:rsidR="00D02D28" w:rsidRPr="00063A8C" w:rsidRDefault="00D02D28" w:rsidP="002D55C0">
      <w:pPr>
        <w:pStyle w:val="ListParagraph"/>
        <w:numPr>
          <w:ilvl w:val="0"/>
          <w:numId w:val="37"/>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تمّ نشر ورقة علمية بعنوان: "إنترنت الأشياء (</w:t>
      </w:r>
      <w:r w:rsidRPr="00063A8C">
        <w:rPr>
          <w:rFonts w:ascii="DIN Next LT Arabic" w:hAnsi="DIN Next LT Arabic" w:cs="DIN Next LT Arabic"/>
          <w:sz w:val="24"/>
          <w:szCs w:val="24"/>
          <w:lang w:bidi="ar-QA"/>
        </w:rPr>
        <w:t>IoT</w:t>
      </w:r>
      <w:r w:rsidRPr="00063A8C">
        <w:rPr>
          <w:rFonts w:ascii="DIN Next LT Arabic" w:hAnsi="DIN Next LT Arabic" w:cs="DIN Next LT Arabic"/>
          <w:sz w:val="24"/>
          <w:szCs w:val="24"/>
          <w:rtl/>
          <w:lang w:bidi="ar-QA"/>
        </w:rPr>
        <w:t xml:space="preserve">) للرعاية الصحية لكبار السن ورفاهيتهم: التطبيقات والآفاق والتحديات" بالمؤتمر الدولي </w:t>
      </w:r>
      <w:r w:rsidRPr="00063A8C">
        <w:rPr>
          <w:rFonts w:ascii="DIN Next LT Arabic" w:hAnsi="DIN Next LT Arabic" w:cs="DIN Next LT Arabic"/>
          <w:sz w:val="24"/>
          <w:szCs w:val="24"/>
          <w:lang w:bidi="ar-QA"/>
        </w:rPr>
        <w:t>ICTS4eHealth 2023</w:t>
      </w:r>
      <w:r w:rsidRPr="00063A8C">
        <w:rPr>
          <w:rFonts w:ascii="DIN Next LT Arabic" w:hAnsi="DIN Next LT Arabic" w:cs="DIN Next LT Arabic"/>
          <w:sz w:val="24"/>
          <w:szCs w:val="24"/>
          <w:rtl/>
          <w:lang w:bidi="ar-QA"/>
        </w:rPr>
        <w:t xml:space="preserve"> على منصة </w:t>
      </w:r>
      <w:r w:rsidRPr="00063A8C">
        <w:rPr>
          <w:rFonts w:ascii="DIN Next LT Arabic" w:hAnsi="DIN Next LT Arabic" w:cs="DIN Next LT Arabic"/>
          <w:sz w:val="24"/>
          <w:szCs w:val="24"/>
          <w:lang w:bidi="ar-QA"/>
        </w:rPr>
        <w:t xml:space="preserve">IEEE Xplore </w:t>
      </w:r>
      <w:hyperlink r:id="rId17" w:history="1">
        <w:r w:rsidRPr="00063A8C">
          <w:rPr>
            <w:rStyle w:val="Hyperlink"/>
            <w:rFonts w:ascii="DIN Next LT Arabic" w:hAnsi="DIN Next LT Arabic" w:cs="DIN Next LT Arabic"/>
            <w:sz w:val="24"/>
            <w:szCs w:val="24"/>
            <w:rtl/>
            <w:lang w:bidi="ar-QA"/>
          </w:rPr>
          <w:t>الورقة العلمية إنترنت الأشياء</w:t>
        </w:r>
      </w:hyperlink>
      <w:r w:rsidRPr="00063A8C">
        <w:rPr>
          <w:rFonts w:ascii="DIN Next LT Arabic" w:hAnsi="DIN Next LT Arabic" w:cs="DIN Next LT Arabic"/>
          <w:sz w:val="24"/>
          <w:szCs w:val="24"/>
          <w:rtl/>
          <w:lang w:bidi="ar-QA"/>
        </w:rPr>
        <w:t xml:space="preserve">  </w:t>
      </w:r>
    </w:p>
    <w:p w14:paraId="752CE918" w14:textId="77777777" w:rsidR="00D02D28" w:rsidRPr="00063A8C" w:rsidRDefault="00D02D28" w:rsidP="002D55C0">
      <w:pPr>
        <w:pStyle w:val="ListParagraph"/>
        <w:numPr>
          <w:ilvl w:val="0"/>
          <w:numId w:val="37"/>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تمّ نشر الورقة العلمية بعنوان " تعزيز إمكانية النفاذ إلى مواقع الويب: دراسة حالة حول استخدام النماذج اللغوية الكبيرة للمعالجة التلقائية" في منصة</w:t>
      </w:r>
      <w:r w:rsidRPr="00063A8C">
        <w:rPr>
          <w:rFonts w:ascii="DIN Next LT Arabic" w:hAnsi="DIN Next LT Arabic" w:cs="DIN Next LT Arabic"/>
          <w:sz w:val="24"/>
          <w:szCs w:val="24"/>
          <w:lang w:bidi="ar-QA"/>
        </w:rPr>
        <w:t>ACM Digital Library</w:t>
      </w:r>
      <w:r w:rsidRPr="00063A8C">
        <w:rPr>
          <w:rFonts w:ascii="DIN Next LT Arabic" w:hAnsi="DIN Next LT Arabic" w:cs="DIN Next LT Arabic"/>
          <w:sz w:val="24"/>
          <w:szCs w:val="24"/>
          <w:rtl/>
          <w:lang w:bidi="ar-QA"/>
        </w:rPr>
        <w:t xml:space="preserve">  والتي تمّ تقديمها خلال فعاليات مؤتمر </w:t>
      </w:r>
      <w:r w:rsidRPr="00063A8C">
        <w:rPr>
          <w:rFonts w:ascii="DIN Next LT Arabic" w:hAnsi="DIN Next LT Arabic" w:cs="DIN Next LT Arabic"/>
          <w:sz w:val="24"/>
          <w:szCs w:val="24"/>
          <w:lang w:bidi="ar-QA"/>
        </w:rPr>
        <w:t xml:space="preserve">PETRA 2023 </w:t>
      </w:r>
      <w:hyperlink r:id="rId18" w:history="1">
        <w:r w:rsidRPr="00063A8C">
          <w:rPr>
            <w:rStyle w:val="Hyperlink"/>
            <w:rFonts w:ascii="DIN Next LT Arabic" w:hAnsi="DIN Next LT Arabic" w:cs="DIN Next LT Arabic"/>
            <w:sz w:val="24"/>
            <w:szCs w:val="24"/>
            <w:rtl/>
            <w:lang w:bidi="ar-QA"/>
          </w:rPr>
          <w:t>الورقة العلمية تعزيز امكانية النفاذ</w:t>
        </w:r>
      </w:hyperlink>
      <w:r w:rsidRPr="00063A8C">
        <w:rPr>
          <w:rFonts w:ascii="DIN Next LT Arabic" w:hAnsi="DIN Next LT Arabic" w:cs="DIN Next LT Arabic"/>
          <w:sz w:val="24"/>
          <w:szCs w:val="24"/>
          <w:rtl/>
          <w:lang w:bidi="ar-QA"/>
        </w:rPr>
        <w:t xml:space="preserve"> </w:t>
      </w:r>
    </w:p>
    <w:p w14:paraId="10D2B947" w14:textId="7A05C968" w:rsidR="00D02D28" w:rsidRPr="00063A8C" w:rsidRDefault="00D02D28" w:rsidP="002D55C0">
      <w:pPr>
        <w:pStyle w:val="ListParagraph"/>
        <w:numPr>
          <w:ilvl w:val="0"/>
          <w:numId w:val="37"/>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نشر الورقة العلمية بعنوان "التفاعل بين التعلم وإمكانية النفاذ الرقمي في تعزيز الإدماج والمساواة للأشخاص ذوي الإعاقة" بالمجلة العلمية </w:t>
      </w:r>
      <w:r w:rsidRPr="00063A8C">
        <w:rPr>
          <w:rFonts w:ascii="DIN Next LT Arabic" w:hAnsi="DIN Next LT Arabic" w:cs="DIN Next LT Arabic"/>
          <w:sz w:val="24"/>
          <w:szCs w:val="24"/>
          <w:lang w:bidi="ar-QA"/>
        </w:rPr>
        <w:t>Journal of Chinese Human Resources</w:t>
      </w:r>
    </w:p>
    <w:p w14:paraId="51333A48" w14:textId="2915C0FE" w:rsidR="00D02D28" w:rsidRPr="00063A8C" w:rsidRDefault="00D02D28" w:rsidP="009E5B4E">
      <w:pPr>
        <w:pStyle w:val="Heading2"/>
        <w:bidi/>
        <w:rPr>
          <w:rFonts w:ascii="DIN Next LT Arabic" w:hAnsi="DIN Next LT Arabic" w:cs="DIN Next LT Arabic"/>
          <w:sz w:val="24"/>
          <w:szCs w:val="24"/>
          <w:lang w:bidi="ar-QA"/>
        </w:rPr>
      </w:pPr>
      <w:bookmarkStart w:id="57" w:name="_Toc176775429"/>
      <w:r w:rsidRPr="00063A8C">
        <w:rPr>
          <w:rFonts w:ascii="DIN Next LT Arabic" w:hAnsi="DIN Next LT Arabic" w:cs="DIN Next LT Arabic"/>
          <w:sz w:val="24"/>
          <w:szCs w:val="24"/>
          <w:rtl/>
          <w:lang w:bidi="ar-QA"/>
        </w:rPr>
        <w:t>دورية نفاذ</w:t>
      </w:r>
      <w:bookmarkEnd w:id="57"/>
    </w:p>
    <w:p w14:paraId="771BB8A0" w14:textId="22354660" w:rsidR="002C471D" w:rsidRPr="00063A8C" w:rsidRDefault="002C471D" w:rsidP="009E5B4E">
      <w:pPr>
        <w:bidi/>
        <w:ind w:left="360"/>
        <w:rPr>
          <w:rFonts w:ascii="DIN Next LT Arabic" w:hAnsi="DIN Next LT Arabic" w:cs="DIN Next LT Arabic"/>
          <w:sz w:val="24"/>
          <w:szCs w:val="24"/>
          <w:rtl/>
          <w:lang w:bidi="ar-QA"/>
        </w:rPr>
      </w:pPr>
      <w:r w:rsidRPr="00063A8C">
        <w:rPr>
          <w:rFonts w:ascii="DIN Next LT Arabic" w:hAnsi="DIN Next LT Arabic" w:cs="DIN Next LT Arabic"/>
          <w:sz w:val="24"/>
          <w:szCs w:val="24"/>
          <w:lang w:bidi="ar-QA"/>
        </w:rPr>
        <w:t>“</w:t>
      </w:r>
      <w:r w:rsidRPr="00063A8C">
        <w:rPr>
          <w:rFonts w:ascii="DIN Next LT Arabic" w:hAnsi="DIN Next LT Arabic" w:cs="DIN Next LT Arabic"/>
          <w:sz w:val="24"/>
          <w:szCs w:val="24"/>
          <w:rtl/>
          <w:lang w:bidi="ar-QA"/>
        </w:rPr>
        <w:t>نفاذ” هي دورية يصدرها مركز مدى باللغتين العربية واإلنجليزية كل ثلاثة أشهر تهدف لتكون مصدر المعلومات الرئيسي حول أحدث التوجهات والابتكارات في مجال نفاذ تكنولوجيا المعلومات والاتصالات. وانطلاقاً من دورها كنافذة للمعلومات عبر العالم تسلط دورية نفاذ الضوء على العمل الرائد الذي تم في مجال تلبية الطلبات المتزايدة على حلول وخدمات نفاذ تكنولوجيا المعلومات والاتصالات والتكنولوجيا المساعدة في قطر والمنطقة العربية والعالم</w:t>
      </w:r>
      <w:r w:rsidRPr="00063A8C">
        <w:rPr>
          <w:rFonts w:ascii="DIN Next LT Arabic" w:hAnsi="DIN Next LT Arabic" w:cs="DIN Next LT Arabic"/>
          <w:sz w:val="24"/>
          <w:szCs w:val="24"/>
          <w:lang w:bidi="ar-QA"/>
        </w:rPr>
        <w:t>.</w:t>
      </w:r>
    </w:p>
    <w:p w14:paraId="4D4A7A71" w14:textId="211372C2" w:rsidR="002C471D" w:rsidRPr="00063A8C" w:rsidRDefault="002C471D" w:rsidP="009E5B4E">
      <w:pPr>
        <w:bidi/>
        <w:ind w:left="360"/>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وقام مركز مدى خلال العام 2023 بإصدار النسخة  22 من مجلة نفاذ حول الحلول الابتكارية لمدى لاب، والنسخة 23 بعنوان: مشهد سياسة النفاذ الرقمي في دولة قطر وخارجها، والنسخة 24 بعنوان: وصول عالمي، بطابع محلي: تحسين تقنيات التكنولوجيا المساعدة عبر التوطين</w:t>
      </w:r>
    </w:p>
    <w:p w14:paraId="2DE20337" w14:textId="6069E915" w:rsidR="002C471D" w:rsidRPr="00063A8C" w:rsidRDefault="00000000" w:rsidP="009E5B4E">
      <w:pPr>
        <w:bidi/>
        <w:ind w:left="360"/>
        <w:rPr>
          <w:rFonts w:ascii="DIN Next LT Arabic" w:hAnsi="DIN Next LT Arabic" w:cs="DIN Next LT Arabic"/>
          <w:sz w:val="24"/>
          <w:szCs w:val="24"/>
          <w:rtl/>
          <w:lang w:bidi="ar-QA"/>
        </w:rPr>
      </w:pPr>
      <w:hyperlink r:id="rId19" w:history="1">
        <w:r w:rsidR="002C471D" w:rsidRPr="00063A8C">
          <w:rPr>
            <w:rStyle w:val="Hyperlink"/>
            <w:rFonts w:ascii="DIN Next LT Arabic" w:hAnsi="DIN Next LT Arabic" w:cs="DIN Next LT Arabic"/>
            <w:sz w:val="24"/>
            <w:szCs w:val="24"/>
            <w:rtl/>
            <w:lang w:bidi="ar-QA"/>
          </w:rPr>
          <w:t>دورية نفاذ</w:t>
        </w:r>
      </w:hyperlink>
    </w:p>
    <w:p w14:paraId="1B03FDE7" w14:textId="48794249" w:rsidR="004E1A5D" w:rsidRPr="00063A8C" w:rsidRDefault="00616474" w:rsidP="00D3242A">
      <w:pPr>
        <w:pStyle w:val="Heading1"/>
        <w:bidi/>
        <w:spacing w:line="240" w:lineRule="auto"/>
        <w:rPr>
          <w:rFonts w:ascii="DIN Next LT Arabic" w:hAnsi="DIN Next LT Arabic" w:cs="DIN Next LT Arabic"/>
          <w:rtl/>
        </w:rPr>
      </w:pPr>
      <w:bookmarkStart w:id="58" w:name="_Toc176775430"/>
      <w:bookmarkStart w:id="59" w:name="_Toc176779108"/>
      <w:r w:rsidRPr="00063A8C">
        <w:rPr>
          <w:rFonts w:ascii="DIN Next LT Arabic" w:hAnsi="DIN Next LT Arabic" w:cs="DIN Next LT Arabic"/>
          <w:rtl/>
        </w:rPr>
        <w:t>رفع الوعي</w:t>
      </w:r>
      <w:bookmarkEnd w:id="58"/>
      <w:bookmarkEnd w:id="59"/>
      <w:r w:rsidRPr="00063A8C">
        <w:rPr>
          <w:rFonts w:ascii="DIN Next LT Arabic" w:hAnsi="DIN Next LT Arabic" w:cs="DIN Next LT Arabic"/>
          <w:rtl/>
        </w:rPr>
        <w:t xml:space="preserve"> </w:t>
      </w:r>
      <w:r w:rsidR="002C471D" w:rsidRPr="00063A8C">
        <w:rPr>
          <w:rFonts w:ascii="DIN Next LT Arabic" w:hAnsi="DIN Next LT Arabic" w:cs="DIN Next LT Arabic"/>
        </w:rPr>
        <w:t xml:space="preserve"> </w:t>
      </w:r>
    </w:p>
    <w:p w14:paraId="115FC8A6" w14:textId="70806B08" w:rsidR="00D02D28" w:rsidRPr="00063A8C" w:rsidRDefault="00115FE3" w:rsidP="00115FE3">
      <w:pPr>
        <w:bidi/>
        <w:ind w:left="360"/>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نحمل على عاتقنا مسؤولية تعزيز مكانة دولة قطر في العالم في مجال نفاذ تكنولوجيا المعلومات والاتصالات ونعمل بشغف للترويج للعلامة التجارية لمركز مدى للتأكيد على مكانة مركز مدى كمركز للامتياز في النفاذ الرقمي باللغة العربية في قطر والعالم.</w:t>
      </w:r>
    </w:p>
    <w:p w14:paraId="28C1B763" w14:textId="77777777" w:rsidR="00D3242A" w:rsidRPr="00063A8C" w:rsidRDefault="00CB3A3E" w:rsidP="00D3242A">
      <w:pPr>
        <w:bidi/>
        <w:ind w:left="360"/>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مستمرون التأكيد على دور ومكانة مركز مدى كمركز للامتياز في النفاذ الرقمي باللغة العربية على المستويين المحلي والعالمي، حيث  تم عقد عدد من الشراكات والانضمام لعضوية عدد من المنظمات الدولية خلال عام 2023 والعمل على تفعيل اوجه التعاون وتبادل الخبرات والمعرفة</w:t>
      </w:r>
      <w:r w:rsidRPr="00063A8C">
        <w:rPr>
          <w:rFonts w:ascii="DIN Next LT Arabic" w:hAnsi="DIN Next LT Arabic" w:cs="DIN Next LT Arabic"/>
          <w:sz w:val="24"/>
          <w:szCs w:val="24"/>
          <w:lang w:bidi="ar-QA"/>
        </w:rPr>
        <w:t xml:space="preserve">. </w:t>
      </w:r>
    </w:p>
    <w:p w14:paraId="611A7664" w14:textId="171CC236" w:rsidR="00CB3A3E" w:rsidRPr="00063A8C" w:rsidRDefault="00CB3A3E" w:rsidP="00D3242A">
      <w:pPr>
        <w:bidi/>
        <w:ind w:left="360"/>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 xml:space="preserve">كما تم تكثيف جهودنا لرفع الوعي حول النفاذ الرقمي والتكنولوجيا المساعدة وأثرها في تحسين حياة الأشخاص ذوي الإعاقة من خلال تنفيذ عدد من الحملات التوعوية على مختلف منصاتنا الرقمية، </w:t>
      </w:r>
      <w:r w:rsidRPr="00063A8C">
        <w:rPr>
          <w:rFonts w:ascii="DIN Next LT Arabic" w:hAnsi="DIN Next LT Arabic" w:cs="DIN Next LT Arabic"/>
          <w:sz w:val="24"/>
          <w:szCs w:val="24"/>
          <w:rtl/>
          <w:lang w:bidi="ar-QA"/>
        </w:rPr>
        <w:lastRenderedPageBreak/>
        <w:t>بالإضافة إلى التوعية بأهم وأبرز الأيام العالمية التي احتفى بها مركز مدى في عام 2023 وعمل على رفع الوعي من خلالها كاليوم العالمي للتوعية بالتوحد، واليوم العالمي للتوعية بإمكانية الوصول، وكذلك الأسبوع العالمي للصم واليوم العالمي للغة الإشارة, انتهاءاً باليوم العالمي للأشخاص ذوي الإعاقة.</w:t>
      </w:r>
    </w:p>
    <w:p w14:paraId="671AC451" w14:textId="16743B29" w:rsidR="00CB3A3E" w:rsidRPr="00063A8C" w:rsidRDefault="00CB3A3E" w:rsidP="009E5B4E">
      <w:pPr>
        <w:pStyle w:val="Heading2"/>
        <w:bidi/>
        <w:spacing w:line="240" w:lineRule="auto"/>
        <w:rPr>
          <w:rFonts w:ascii="DIN Next LT Arabic" w:hAnsi="DIN Next LT Arabic" w:cs="DIN Next LT Arabic"/>
          <w:sz w:val="24"/>
          <w:szCs w:val="24"/>
          <w:lang w:bidi="ar-QA"/>
        </w:rPr>
      </w:pPr>
      <w:bookmarkStart w:id="60" w:name="_Toc176775431"/>
      <w:r w:rsidRPr="00063A8C">
        <w:rPr>
          <w:rFonts w:ascii="DIN Next LT Arabic" w:hAnsi="DIN Next LT Arabic" w:cs="DIN Next LT Arabic"/>
          <w:sz w:val="24"/>
          <w:szCs w:val="24"/>
          <w:rtl/>
          <w:lang w:bidi="ar-QA"/>
        </w:rPr>
        <w:t>ملتقى مدى للابتكار</w:t>
      </w:r>
      <w:bookmarkEnd w:id="60"/>
      <w:r w:rsidRPr="00063A8C">
        <w:rPr>
          <w:rFonts w:ascii="DIN Next LT Arabic" w:hAnsi="DIN Next LT Arabic" w:cs="DIN Next LT Arabic"/>
          <w:sz w:val="24"/>
          <w:szCs w:val="24"/>
          <w:rtl/>
          <w:lang w:bidi="ar-QA"/>
        </w:rPr>
        <w:t xml:space="preserve"> </w:t>
      </w:r>
    </w:p>
    <w:p w14:paraId="62EA81A5" w14:textId="77777777" w:rsidR="00B828BC" w:rsidRPr="00063A8C" w:rsidRDefault="00B828BC" w:rsidP="00B828BC">
      <w:pPr>
        <w:bidi/>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تحت رعاية سعادة مريم بنت علي بن ناصر المسند وزير التنمية الاجتماعية والأسرة عقد مركز مدى «ملتقى مدى للابتكار2023» الذي هدف إلى التعريف بأحدث الابتكارات وحلول التكنولوجيا المساعدة المعززة للنظام البيئي للنفاذ الرقمي والعمل على إثراء السوق العربية بأحدث البرمجيات إلى جانب تبادل الخبرات والتشاور حول أبرز مواضيع النفاذ الرقمي والتكنولوجيا المساعدة وأبرز التوجهات العالمية في هذا المجال إيمانًا بأهمية توفير عالم أكثر استقلالًا للأشخاص من ذوي الإعاقة</w:t>
      </w:r>
      <w:r w:rsidRPr="00063A8C">
        <w:rPr>
          <w:rFonts w:ascii="DIN Next LT Arabic" w:hAnsi="DIN Next LT Arabic" w:cs="DIN Next LT Arabic"/>
          <w:sz w:val="24"/>
          <w:szCs w:val="24"/>
          <w:lang w:bidi="ar-QA"/>
        </w:rPr>
        <w:t>.</w:t>
      </w:r>
      <w:r w:rsidRPr="00063A8C">
        <w:rPr>
          <w:rFonts w:ascii="Arial" w:hAnsi="Arial" w:cs="Arial"/>
          <w:sz w:val="24"/>
          <w:szCs w:val="24"/>
          <w:lang w:bidi="ar-QA"/>
        </w:rPr>
        <w:t>​</w:t>
      </w:r>
    </w:p>
    <w:p w14:paraId="1AE1E213" w14:textId="3F18FEA2" w:rsidR="00B828BC" w:rsidRPr="00063A8C" w:rsidRDefault="00B828BC" w:rsidP="00B828BC">
      <w:pPr>
        <w:bidi/>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 xml:space="preserve">وتم </w:t>
      </w:r>
      <w:r w:rsidR="009E5B4E" w:rsidRPr="00063A8C">
        <w:rPr>
          <w:rFonts w:ascii="DIN Next LT Arabic" w:hAnsi="DIN Next LT Arabic" w:cs="DIN Next LT Arabic"/>
          <w:sz w:val="24"/>
          <w:szCs w:val="24"/>
          <w:rtl/>
          <w:lang w:bidi="ar-QA"/>
        </w:rPr>
        <w:t>إ</w:t>
      </w:r>
      <w:r w:rsidRPr="00063A8C">
        <w:rPr>
          <w:rFonts w:ascii="DIN Next LT Arabic" w:hAnsi="DIN Next LT Arabic" w:cs="DIN Next LT Arabic"/>
          <w:sz w:val="24"/>
          <w:szCs w:val="24"/>
          <w:rtl/>
          <w:lang w:bidi="ar-QA"/>
        </w:rPr>
        <w:t>علان فوز 10 مبتكرين خلال الملتقى بجائزة مدى للابتكار 2023 التي تهدف إلى تحسين النظام البيئي للنفاذ الرقمي والتكنولوجيا المساعدة</w:t>
      </w:r>
      <w:r w:rsidRPr="00063A8C">
        <w:rPr>
          <w:rFonts w:ascii="DIN Next LT Arabic" w:hAnsi="DIN Next LT Arabic" w:cs="DIN Next LT Arabic"/>
          <w:sz w:val="24"/>
          <w:szCs w:val="24"/>
          <w:lang w:bidi="ar-QA"/>
        </w:rPr>
        <w:t>.</w:t>
      </w:r>
    </w:p>
    <w:p w14:paraId="409ACF7E" w14:textId="7A0654F6" w:rsidR="00B828BC" w:rsidRPr="00063A8C" w:rsidRDefault="00B828BC" w:rsidP="00B80228">
      <w:pPr>
        <w:bidi/>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تم خلال الملتقى تنظيم جلستين نقاشيتين بمشاركة مجموعة من الخبراء والمختصين في مجال النفاذ الرقمي والتكنولوجيا المساعدة وبمشاركة عدد من الأشخاص ذوي الإعاقة حيث كانت الجلسة النقاشية الأولى تحت عنوان «من الفكرة إلى الأثر: التصميم الفعال للنظم البيئية للابتكار للأشخاص ذوي الإعاقة» والجلسة النقاشية الثانية بعنوان « قصص نجاح برنامج مدى للابتكار</w:t>
      </w:r>
      <w:r w:rsidRPr="00063A8C">
        <w:rPr>
          <w:rFonts w:ascii="DIN Next LT Arabic" w:hAnsi="DIN Next LT Arabic" w:cs="DIN Next LT Arabic"/>
          <w:sz w:val="24"/>
          <w:szCs w:val="24"/>
          <w:lang w:bidi="ar-QA"/>
        </w:rPr>
        <w:t xml:space="preserve"> ».</w:t>
      </w:r>
      <w:r w:rsidRPr="00063A8C">
        <w:rPr>
          <w:rFonts w:ascii="Arial" w:hAnsi="Arial" w:cs="Arial"/>
          <w:sz w:val="24"/>
          <w:szCs w:val="24"/>
          <w:lang w:bidi="ar-QA"/>
        </w:rPr>
        <w:t>​</w:t>
      </w:r>
    </w:p>
    <w:p w14:paraId="20C70EF8" w14:textId="0BA287FE" w:rsidR="00B828BC" w:rsidRPr="00063A8C" w:rsidRDefault="00B828BC" w:rsidP="00B80228">
      <w:pPr>
        <w:bidi/>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صاحب الملتقى معرض لأحدث الابتكارات والحلول التكنولوجية حيث جمع عدد من المبتكرين والمطورين وصناع التكنولوجيا وأصحاب المصلحة في مجال النفاذ الرقمي والتكنولوجيا المساعدة ومن ضمنهم 16 راعي من رعاة مدى لاب.</w:t>
      </w:r>
    </w:p>
    <w:p w14:paraId="0F95FB5E" w14:textId="77777777" w:rsidR="00B828BC" w:rsidRPr="00063A8C" w:rsidRDefault="00B828BC" w:rsidP="001458F8">
      <w:pPr>
        <w:pStyle w:val="ListParagraph"/>
        <w:numPr>
          <w:ilvl w:val="0"/>
          <w:numId w:val="25"/>
        </w:numPr>
        <w:bidi/>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تضمن الملتقى عدد 216 من الحضور، 3 مبتكرين من نادي الابتكار، 16 رعاة مدى لاب، جلستين نقاشيتيين، 10 فائزين بجائزة مدى للابتكار 2023 و5 فائزين بجائزة مدى للابتكار 2022، 17 أعضاء لجنة تحكيم. </w:t>
      </w:r>
    </w:p>
    <w:p w14:paraId="07D8EC44" w14:textId="77777777" w:rsidR="00B828BC" w:rsidRPr="00063A8C" w:rsidRDefault="00B828BC" w:rsidP="009E5B4E">
      <w:pPr>
        <w:pStyle w:val="Heading3"/>
        <w:bidi/>
        <w:rPr>
          <w:rFonts w:ascii="DIN Next LT Arabic" w:hAnsi="DIN Next LT Arabic" w:cs="DIN Next LT Arabic"/>
          <w:lang w:bidi="ar-QA"/>
        </w:rPr>
      </w:pPr>
      <w:bookmarkStart w:id="61" w:name="_Toc176775432"/>
      <w:r w:rsidRPr="00063A8C">
        <w:rPr>
          <w:rFonts w:ascii="DIN Next LT Arabic" w:hAnsi="DIN Next LT Arabic" w:cs="DIN Next LT Arabic"/>
          <w:rtl/>
          <w:lang w:bidi="ar-QA"/>
        </w:rPr>
        <w:t>العارضين في الملتقى (شركاء مدى لاب):</w:t>
      </w:r>
      <w:bookmarkEnd w:id="61"/>
      <w:r w:rsidRPr="00063A8C">
        <w:rPr>
          <w:rFonts w:ascii="DIN Next LT Arabic" w:hAnsi="DIN Next LT Arabic" w:cs="DIN Next LT Arabic"/>
          <w:rtl/>
          <w:lang w:bidi="ar-QA"/>
        </w:rPr>
        <w:t xml:space="preserve"> </w:t>
      </w:r>
    </w:p>
    <w:p w14:paraId="27EC9923"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الحلول المثالية</w:t>
      </w:r>
    </w:p>
    <w:p w14:paraId="3ABBA28A"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كريتيريا </w:t>
      </w:r>
    </w:p>
    <w:p w14:paraId="4B576545"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آيتو تكنولوجيز </w:t>
      </w:r>
    </w:p>
    <w:p w14:paraId="72D4D970"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كونسورت وورلد </w:t>
      </w:r>
    </w:p>
    <w:p w14:paraId="6AA68191"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لازاريلو </w:t>
      </w:r>
    </w:p>
    <w:p w14:paraId="10C57677"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دتكو</w:t>
      </w:r>
    </w:p>
    <w:p w14:paraId="025E5E18"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انت بربل </w:t>
      </w:r>
    </w:p>
    <w:p w14:paraId="794C6E4C"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كي تو انيبل </w:t>
      </w:r>
    </w:p>
    <w:p w14:paraId="04304091"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lastRenderedPageBreak/>
        <w:t xml:space="preserve">ستيمي </w:t>
      </w:r>
    </w:p>
    <w:p w14:paraId="4A29B4E5"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سنسوري سوك</w:t>
      </w:r>
    </w:p>
    <w:p w14:paraId="3D0D9433"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دوت </w:t>
      </w:r>
    </w:p>
    <w:p w14:paraId="4CFB4EA7"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اس بي اس</w:t>
      </w:r>
    </w:p>
    <w:p w14:paraId="60054C9C"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بيتروايمفور </w:t>
      </w:r>
    </w:p>
    <w:p w14:paraId="4658E4BF"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تي بي ام سوفت </w:t>
      </w:r>
    </w:p>
    <w:p w14:paraId="5B4C58B0"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سوبر واير</w:t>
      </w:r>
    </w:p>
    <w:p w14:paraId="1AF347F5"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سهيل </w:t>
      </w:r>
    </w:p>
    <w:p w14:paraId="021C4AB0" w14:textId="77777777"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تويا </w:t>
      </w:r>
    </w:p>
    <w:p w14:paraId="4107C95C" w14:textId="5C859F0B" w:rsidR="00B828BC" w:rsidRPr="00063A8C" w:rsidRDefault="00B828BC" w:rsidP="002D55C0">
      <w:pPr>
        <w:pStyle w:val="ListParagraph"/>
        <w:numPr>
          <w:ilvl w:val="0"/>
          <w:numId w:val="38"/>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كليك هيلث </w:t>
      </w:r>
    </w:p>
    <w:p w14:paraId="36BE3950" w14:textId="77777777" w:rsidR="008B0F1F" w:rsidRPr="00063A8C" w:rsidRDefault="00C862F2" w:rsidP="009E5B4E">
      <w:pPr>
        <w:pStyle w:val="Heading2"/>
        <w:bidi/>
        <w:spacing w:line="240" w:lineRule="auto"/>
        <w:rPr>
          <w:rFonts w:ascii="DIN Next LT Arabic" w:hAnsi="DIN Next LT Arabic" w:cs="DIN Next LT Arabic"/>
          <w:sz w:val="24"/>
          <w:szCs w:val="24"/>
          <w:lang w:bidi="ar-QA"/>
        </w:rPr>
      </w:pPr>
      <w:bookmarkStart w:id="62" w:name="_Toc176775433"/>
      <w:r w:rsidRPr="00063A8C">
        <w:rPr>
          <w:rFonts w:ascii="DIN Next LT Arabic" w:hAnsi="DIN Next LT Arabic" w:cs="DIN Next LT Arabic"/>
          <w:sz w:val="24"/>
          <w:szCs w:val="24"/>
          <w:rtl/>
          <w:lang w:bidi="ar-QA"/>
        </w:rPr>
        <w:t xml:space="preserve">مركز </w:t>
      </w:r>
      <w:r w:rsidR="00D946E4" w:rsidRPr="00063A8C">
        <w:rPr>
          <w:rFonts w:ascii="DIN Next LT Arabic" w:hAnsi="DIN Next LT Arabic" w:cs="DIN Next LT Arabic"/>
          <w:sz w:val="24"/>
          <w:szCs w:val="24"/>
          <w:rtl/>
          <w:lang w:bidi="ar-QA"/>
        </w:rPr>
        <w:t xml:space="preserve"> مدى "شريك النفاذ الرقمي" في أكسبو </w:t>
      </w:r>
      <w:r w:rsidR="00B828BC" w:rsidRPr="00063A8C">
        <w:rPr>
          <w:rFonts w:ascii="DIN Next LT Arabic" w:hAnsi="DIN Next LT Arabic" w:cs="DIN Next LT Arabic"/>
          <w:sz w:val="24"/>
          <w:szCs w:val="24"/>
          <w:rtl/>
          <w:lang w:bidi="ar-QA"/>
        </w:rPr>
        <w:t>الدوحة للمدن الذكية 2023</w:t>
      </w:r>
      <w:bookmarkEnd w:id="62"/>
      <w:r w:rsidR="00B828BC" w:rsidRPr="00063A8C">
        <w:rPr>
          <w:rFonts w:ascii="DIN Next LT Arabic" w:hAnsi="DIN Next LT Arabic" w:cs="DIN Next LT Arabic"/>
          <w:sz w:val="24"/>
          <w:szCs w:val="24"/>
          <w:rtl/>
          <w:lang w:bidi="ar-QA"/>
        </w:rPr>
        <w:t xml:space="preserve"> </w:t>
      </w:r>
      <w:r w:rsidR="008B0F1F" w:rsidRPr="00063A8C">
        <w:rPr>
          <w:rFonts w:ascii="DIN Next LT Arabic" w:hAnsi="DIN Next LT Arabic" w:cs="DIN Next LT Arabic"/>
          <w:sz w:val="24"/>
          <w:szCs w:val="24"/>
          <w:rtl/>
          <w:lang w:bidi="ar-QA"/>
        </w:rPr>
        <w:t xml:space="preserve"> </w:t>
      </w:r>
    </w:p>
    <w:p w14:paraId="465017AF" w14:textId="4895D2A1" w:rsidR="008B0F1F" w:rsidRPr="00063A8C" w:rsidRDefault="008B0F1F" w:rsidP="008B0F1F">
      <w:pPr>
        <w:bidi/>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سعدنا بمشاركتنا في أكسبو الدوحة للمدن الذكية 2023 كشريك النفاذ الرقمي للأكسبو. كما شارك مركز بتقديم جلستين نقاشيتين كانت إحداها تحت عنوان "الأولوية للسكان: تشكيل المساحات الحضرية للغد" والآخرى بعنوان "التصميم للجميع: التقنيات الناشئة والتنمية البشرية".</w:t>
      </w:r>
    </w:p>
    <w:p w14:paraId="29629738" w14:textId="77777777" w:rsidR="008B0F1F" w:rsidRPr="00063A8C" w:rsidRDefault="008B0F1F" w:rsidP="008B0F1F">
      <w:pPr>
        <w:pStyle w:val="ListParagraph"/>
        <w:bidi/>
        <w:ind w:left="1080"/>
        <w:rPr>
          <w:rFonts w:ascii="DIN Next LT Arabic" w:hAnsi="DIN Next LT Arabic" w:cs="DIN Next LT Arabic"/>
          <w:sz w:val="24"/>
          <w:szCs w:val="24"/>
          <w:lang w:bidi="ar-QA"/>
        </w:rPr>
      </w:pPr>
    </w:p>
    <w:p w14:paraId="270BE00C" w14:textId="47155E8D" w:rsidR="008F75E7" w:rsidRPr="00063A8C" w:rsidRDefault="008B0F1F" w:rsidP="009E5B4E">
      <w:pPr>
        <w:pStyle w:val="Heading2"/>
        <w:bidi/>
        <w:spacing w:line="240" w:lineRule="auto"/>
        <w:rPr>
          <w:rFonts w:ascii="DIN Next LT Arabic" w:hAnsi="DIN Next LT Arabic" w:cs="DIN Next LT Arabic"/>
          <w:sz w:val="24"/>
          <w:szCs w:val="24"/>
          <w:lang w:bidi="ar-QA"/>
        </w:rPr>
      </w:pPr>
      <w:bookmarkStart w:id="63" w:name="_Toc176775434"/>
      <w:r w:rsidRPr="00063A8C">
        <w:rPr>
          <w:rFonts w:ascii="DIN Next LT Arabic" w:hAnsi="DIN Next LT Arabic" w:cs="DIN Next LT Arabic"/>
          <w:sz w:val="24"/>
          <w:szCs w:val="24"/>
          <w:rtl/>
          <w:lang w:bidi="ar-QA"/>
        </w:rPr>
        <w:t>مشاركة مركز مدى في ملتقى التكنولوجيا المستقبلية في الذكاء الاصطناعي</w:t>
      </w:r>
      <w:bookmarkEnd w:id="63"/>
    </w:p>
    <w:p w14:paraId="17A601C2" w14:textId="7A7AAEB9" w:rsidR="00B76A8C" w:rsidRPr="00063A8C" w:rsidRDefault="00B76A8C" w:rsidP="00B76A8C">
      <w:pPr>
        <w:bidi/>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شارك مركز مدى في ملتقى التكنولوجيا المستقبلية الذي نظمته جامعة قطر والذي أتاح الفرصة لرفع الوعي حول الخدمات والبرامج التي يقدمها المركز في مجال التكنولوجيا والذكاء الاصطناعي لتعزيز النفاذ الرقمي للأشخاص ذوي الإعاقة</w:t>
      </w:r>
    </w:p>
    <w:p w14:paraId="287E387B" w14:textId="4A05EED0" w:rsidR="00B76A8C" w:rsidRPr="00063A8C" w:rsidRDefault="00B76A8C" w:rsidP="009E5B4E">
      <w:pPr>
        <w:pStyle w:val="Heading2"/>
        <w:bidi/>
        <w:spacing w:line="240" w:lineRule="auto"/>
        <w:rPr>
          <w:rFonts w:ascii="DIN Next LT Arabic" w:hAnsi="DIN Next LT Arabic" w:cs="DIN Next LT Arabic"/>
          <w:sz w:val="24"/>
          <w:szCs w:val="24"/>
          <w:lang w:bidi="ar-QA"/>
        </w:rPr>
      </w:pPr>
      <w:bookmarkStart w:id="64" w:name="_Toc176775435"/>
      <w:r w:rsidRPr="00063A8C">
        <w:rPr>
          <w:rFonts w:ascii="DIN Next LT Arabic" w:hAnsi="DIN Next LT Arabic" w:cs="DIN Next LT Arabic"/>
          <w:sz w:val="24"/>
          <w:szCs w:val="24"/>
          <w:rtl/>
          <w:lang w:bidi="ar-QA"/>
        </w:rPr>
        <w:t>المشاركات العالمية لمركز مدى في 2023</w:t>
      </w:r>
      <w:bookmarkEnd w:id="64"/>
    </w:p>
    <w:p w14:paraId="0CB19F80" w14:textId="15BA41AE" w:rsidR="00B76A8C" w:rsidRPr="00063A8C" w:rsidRDefault="008F4F78" w:rsidP="001458F8">
      <w:pPr>
        <w:pStyle w:val="ListParagraph"/>
        <w:numPr>
          <w:ilvl w:val="0"/>
          <w:numId w:val="26"/>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مؤتمر اليونسكو: أسبوع التعلّم الرقمي: شارك مركز مدى في المؤتمر الدولي أسبوع التعلّم الرقمي المنعقد بمقر منظمة الأمم المتحدة للتربية والعلوم والثقافة – اليونسكو  بباريس، فرنسا، في الفترة من 4 إلى 7 سبتمبر 2023،  من خلال تقديم عرض بعنوان “بناء قدرات أصحاب المصلحة لتعزيز النفاذ بالاستفادة من الموارد التعليمية المفتوحة” ، حيث تم تسليط الضوء على الخدمات التي تقدمها أكاديمية مدى، لدعم التعليم الرقمي الشامل والمساهمة في الارتقاء بالقدرات في مجال النفاذ الرقمي والتكنولوجيا المساعدة وفق إطار عمل مدى لتنمية الكفاءات حول نفاذية تكنولوجيا المعلومات والاتصالات والتصميم الشامل</w:t>
      </w:r>
    </w:p>
    <w:p w14:paraId="5053486B" w14:textId="4B10E446" w:rsidR="008F4F78" w:rsidRPr="00063A8C" w:rsidRDefault="008F4F78" w:rsidP="001458F8">
      <w:pPr>
        <w:pStyle w:val="ListParagraph"/>
        <w:numPr>
          <w:ilvl w:val="0"/>
          <w:numId w:val="26"/>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المؤتمر الدولي العربي للذكاء الاصطناعي في التعليم شارك مركز مدى في المؤتمر الدولي العربي للذكاء الاصطناعي في التعليم، المنعقد بمقر المنظمة العربية للتربية والثقافة والعلوم – ألكسو، بتاريخ 23 و24 مايو 2023، وذلك من خلال تقديم ورقة بعنوان “الذكاء الاصطناعي لدعم التعليم للجميع ” في الجلسة الحوارية حول الذكاء الاصطناعي لتحقيق الهدف الرابع من أهداف التنمية المستدامة، حيث تم تسليط الضوء على مشروعات وإنجازات أكاديمية مدى لدعم التعليم الرقمي الشامل للجميع.</w:t>
      </w:r>
    </w:p>
    <w:p w14:paraId="4644BB60" w14:textId="7CA456EE" w:rsidR="008F4F78" w:rsidRPr="00063A8C" w:rsidRDefault="008F4F78" w:rsidP="001458F8">
      <w:pPr>
        <w:pStyle w:val="ListParagraph"/>
        <w:numPr>
          <w:ilvl w:val="0"/>
          <w:numId w:val="26"/>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lastRenderedPageBreak/>
        <w:t>النسخة الحادية عشرة لقمة “وايز” :شارك مركز مدى في النسخة الحادية عشرة لقمة “وايز” التي انعقدت في الدوحة، قطر، في الفترة من 28 إلى 29 نوفمبر 2023. وتمحورت القمة حول موضوع “الطلاقة الإبداعية: ازدهار الإنسان في عصر الذكاء الاصطناعي”. وساهم مركز مدى برؤى قيمة تتناول الفرص والاعتبارات الأساسية المتعلقة بالاستفادة من الذكاء الاصطناعي لتعزيز إمكانية الوصول إلى تكنولوجيا المعلومات والاتصالات وفرص التعليم والتدريب للجميع وتحقيق الشمولية الرقمية، كما تمت مشاركة مشروعات وإنجازات أكاديمية مدى خلال الجلسة النقاشية لشركاء “وايز” التي تم تنظيمها بالتعاون مع وزارة التنمية الاجتماعية والأسرة ومبادرة قطر متيسرة للجميع.</w:t>
      </w:r>
    </w:p>
    <w:p w14:paraId="4BEEF0AF" w14:textId="0502B025" w:rsidR="008F4F78" w:rsidRPr="00063A8C" w:rsidRDefault="008F4F78" w:rsidP="001458F8">
      <w:pPr>
        <w:pStyle w:val="ListParagraph"/>
        <w:numPr>
          <w:ilvl w:val="0"/>
          <w:numId w:val="26"/>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ندوة معهد اليونسكو لتكنولوجيا المعلومات في التعليم: شارك مركز مدى في ندوة عن بعد نظمها معهد اليونسكو لتكنولوجيا المعلومات في التعليم والمعهد الدولي لبناء القدرات في أفريقيا بتاريخ 04 ديسمبر 2023 والتي أقيمت بمناسبة اليوم العالمي لذوي الإعاقة بعنوان “التكنولوجيات الرقمية لإدماج ذوي الإعاقة: جميع الأشخاص على قدم المساواة”، حيث شارك مركز مدى الخبرات والمشاريع الرائدة في أكاديمية مدى نحو الاستفادة من التقنيات الرقمية القابلة للنفاذ لخلق بيئة تعليمية شاملة للجميع. وجاءت المشاركة لتأكيد التزام مركز مدى بتعزيز الشمول الرقمي وتمكين الأفراد ذوي الإعاقة.</w:t>
      </w:r>
    </w:p>
    <w:p w14:paraId="3A0BE1C1" w14:textId="1B5D8C3E" w:rsidR="004D673F" w:rsidRPr="00063A8C" w:rsidRDefault="004D673F" w:rsidP="001458F8">
      <w:pPr>
        <w:pStyle w:val="ListParagraph"/>
        <w:numPr>
          <w:ilvl w:val="0"/>
          <w:numId w:val="26"/>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مؤتمر </w:t>
      </w:r>
      <w:r w:rsidRPr="00063A8C">
        <w:rPr>
          <w:rFonts w:ascii="DIN Next LT Arabic" w:hAnsi="DIN Next LT Arabic" w:cs="DIN Next LT Arabic"/>
          <w:sz w:val="24"/>
          <w:szCs w:val="24"/>
          <w:lang w:bidi="ar-QA"/>
        </w:rPr>
        <w:t>PETRA 2023</w:t>
      </w:r>
      <w:r w:rsidRPr="00063A8C">
        <w:rPr>
          <w:rFonts w:ascii="DIN Next LT Arabic" w:hAnsi="DIN Next LT Arabic" w:cs="DIN Next LT Arabic"/>
          <w:sz w:val="24"/>
          <w:szCs w:val="24"/>
          <w:rtl/>
          <w:lang w:bidi="ar-QA"/>
        </w:rPr>
        <w:t xml:space="preserve">تمّ عرض ورقة علمية بعنوان " بناء ذخيرة لغوية للغة الإشارة القطرية للأغراض المعالجة الألية للغة الإشارة"  في مؤتمر </w:t>
      </w:r>
      <w:r w:rsidRPr="00063A8C">
        <w:rPr>
          <w:rFonts w:ascii="DIN Next LT Arabic" w:hAnsi="DIN Next LT Arabic" w:cs="DIN Next LT Arabic"/>
          <w:sz w:val="24"/>
          <w:szCs w:val="24"/>
          <w:lang w:bidi="ar-QA"/>
        </w:rPr>
        <w:t>PETRA2023</w:t>
      </w:r>
      <w:r w:rsidRPr="00063A8C">
        <w:rPr>
          <w:rFonts w:ascii="DIN Next LT Arabic" w:hAnsi="DIN Next LT Arabic" w:cs="DIN Next LT Arabic"/>
          <w:sz w:val="24"/>
          <w:szCs w:val="24"/>
          <w:rtl/>
          <w:lang w:bidi="ar-QA"/>
        </w:rPr>
        <w:t>.</w:t>
      </w:r>
    </w:p>
    <w:p w14:paraId="371F9D14" w14:textId="7BC114D3" w:rsidR="004D673F" w:rsidRPr="00063A8C" w:rsidRDefault="00AA16B2" w:rsidP="001458F8">
      <w:pPr>
        <w:pStyle w:val="ListParagraph"/>
        <w:numPr>
          <w:ilvl w:val="0"/>
          <w:numId w:val="26"/>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المؤتمر الدولي </w:t>
      </w:r>
      <w:r w:rsidRPr="00063A8C">
        <w:rPr>
          <w:rFonts w:ascii="DIN Next LT Arabic" w:hAnsi="DIN Next LT Arabic" w:cs="DIN Next LT Arabic"/>
          <w:sz w:val="24"/>
          <w:szCs w:val="24"/>
          <w:lang w:bidi="ar-QA"/>
        </w:rPr>
        <w:t>INTERACT 2023</w:t>
      </w:r>
      <w:r w:rsidRPr="00063A8C">
        <w:rPr>
          <w:rFonts w:ascii="DIN Next LT Arabic" w:hAnsi="DIN Next LT Arabic" w:cs="DIN Next LT Arabic"/>
          <w:sz w:val="24"/>
          <w:szCs w:val="24"/>
          <w:rtl/>
          <w:lang w:bidi="ar-QA"/>
        </w:rPr>
        <w:t xml:space="preserve"> تقديم الورقة العلمية بعنوان: "</w:t>
      </w:r>
      <w:r w:rsidRPr="00063A8C">
        <w:rPr>
          <w:rFonts w:ascii="DIN Next LT Arabic" w:hAnsi="DIN Next LT Arabic" w:cs="DIN Next LT Arabic"/>
          <w:sz w:val="24"/>
          <w:szCs w:val="24"/>
          <w:lang w:bidi="ar-QA"/>
        </w:rPr>
        <w:t>Co-design A Multisensory Tool To Support Collaborative Play With and For Autistic Children: A Methodological Approach</w:t>
      </w:r>
      <w:r w:rsidRPr="00063A8C">
        <w:rPr>
          <w:rFonts w:ascii="DIN Next LT Arabic" w:hAnsi="DIN Next LT Arabic" w:cs="DIN Next LT Arabic"/>
          <w:sz w:val="24"/>
          <w:szCs w:val="24"/>
          <w:rtl/>
          <w:lang w:bidi="ar-QA"/>
        </w:rPr>
        <w:t xml:space="preserve"> “  بالمؤتمر الدولي  </w:t>
      </w:r>
      <w:r w:rsidRPr="00063A8C">
        <w:rPr>
          <w:rFonts w:ascii="DIN Next LT Arabic" w:hAnsi="DIN Next LT Arabic" w:cs="DIN Next LT Arabic"/>
          <w:sz w:val="24"/>
          <w:szCs w:val="24"/>
          <w:lang w:bidi="ar-QA"/>
        </w:rPr>
        <w:t>INTERACT 2023</w:t>
      </w:r>
      <w:r w:rsidRPr="00063A8C">
        <w:rPr>
          <w:rFonts w:ascii="DIN Next LT Arabic" w:hAnsi="DIN Next LT Arabic" w:cs="DIN Next LT Arabic"/>
          <w:sz w:val="24"/>
          <w:szCs w:val="24"/>
          <w:rtl/>
          <w:lang w:bidi="ar-QA"/>
        </w:rPr>
        <w:t xml:space="preserve"> على هامش ورشة العمل بعنوان </w:t>
      </w:r>
      <w:r w:rsidRPr="00063A8C">
        <w:rPr>
          <w:rFonts w:ascii="DIN Next LT Arabic" w:hAnsi="DIN Next LT Arabic" w:cs="DIN Next LT Arabic"/>
          <w:sz w:val="24"/>
          <w:szCs w:val="24"/>
          <w:lang w:bidi="ar-QA"/>
        </w:rPr>
        <w:t>Interacting with Assistive Technology (IATech) Workshop</w:t>
      </w:r>
      <w:r w:rsidRPr="00063A8C">
        <w:rPr>
          <w:rFonts w:ascii="DIN Next LT Arabic" w:hAnsi="DIN Next LT Arabic" w:cs="DIN Next LT Arabic"/>
          <w:sz w:val="24"/>
          <w:szCs w:val="24"/>
          <w:rtl/>
          <w:lang w:bidi="ar-QA"/>
        </w:rPr>
        <w:t xml:space="preserve"> بتاريخ 29 أغسطس 2023.</w:t>
      </w:r>
    </w:p>
    <w:p w14:paraId="3D19B2F6" w14:textId="0385E32E" w:rsidR="00AA16B2" w:rsidRPr="00063A8C" w:rsidRDefault="00AA16B2" w:rsidP="001458F8">
      <w:pPr>
        <w:pStyle w:val="ListParagraph"/>
        <w:numPr>
          <w:ilvl w:val="0"/>
          <w:numId w:val="26"/>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المؤتمر العلمي 9</w:t>
      </w:r>
      <w:r w:rsidRPr="00063A8C">
        <w:rPr>
          <w:rFonts w:ascii="DIN Next LT Arabic" w:hAnsi="DIN Next LT Arabic" w:cs="DIN Next LT Arabic"/>
          <w:sz w:val="24"/>
          <w:szCs w:val="24"/>
          <w:lang w:bidi="ar-QA"/>
        </w:rPr>
        <w:t>The Arab American Frontiers Symposium</w:t>
      </w:r>
      <w:r w:rsidRPr="00063A8C">
        <w:rPr>
          <w:rFonts w:ascii="DIN Next LT Arabic" w:hAnsi="DIN Next LT Arabic" w:cs="DIN Next LT Arabic"/>
          <w:sz w:val="24"/>
          <w:szCs w:val="24"/>
          <w:rtl/>
          <w:lang w:bidi="ar-QA"/>
        </w:rPr>
        <w:t xml:space="preserve"> عرض الورقة العلمية بعنوان </w:t>
      </w:r>
      <w:r w:rsidRPr="00063A8C">
        <w:rPr>
          <w:rFonts w:ascii="DIN Next LT Arabic" w:hAnsi="DIN Next LT Arabic" w:cs="DIN Next LT Arabic"/>
          <w:sz w:val="24"/>
          <w:szCs w:val="24"/>
          <w:lang w:bidi="ar-QA"/>
        </w:rPr>
        <w:t>Sign Language Avatars in the Arab and US Deaf Communities: Technological Advances for Accessibility</w:t>
      </w:r>
      <w:r w:rsidRPr="00063A8C">
        <w:rPr>
          <w:rFonts w:ascii="DIN Next LT Arabic" w:hAnsi="DIN Next LT Arabic" w:cs="DIN Next LT Arabic"/>
          <w:sz w:val="24"/>
          <w:szCs w:val="24"/>
          <w:rtl/>
          <w:lang w:bidi="ar-QA"/>
        </w:rPr>
        <w:t xml:space="preserve"> ضمن فعاليات المؤتمر العلمي 9</w:t>
      </w:r>
      <w:r w:rsidRPr="00063A8C">
        <w:rPr>
          <w:rFonts w:ascii="DIN Next LT Arabic" w:hAnsi="DIN Next LT Arabic" w:cs="DIN Next LT Arabic"/>
          <w:sz w:val="24"/>
          <w:szCs w:val="24"/>
          <w:lang w:bidi="ar-QA"/>
        </w:rPr>
        <w:t>the Arab American Frontiers Symposium</w:t>
      </w:r>
      <w:r w:rsidRPr="00063A8C">
        <w:rPr>
          <w:rFonts w:ascii="DIN Next LT Arabic" w:hAnsi="DIN Next LT Arabic" w:cs="DIN Next LT Arabic"/>
          <w:sz w:val="24"/>
          <w:szCs w:val="24"/>
          <w:rtl/>
          <w:lang w:bidi="ar-QA"/>
        </w:rPr>
        <w:t xml:space="preserve"> بالدوحة قطر بتاريخ 24 أكتوبر 2023.</w:t>
      </w:r>
    </w:p>
    <w:p w14:paraId="6D243278" w14:textId="0A8078A5" w:rsidR="008F4F78" w:rsidRPr="00063A8C" w:rsidRDefault="00E74AFB" w:rsidP="00373127">
      <w:pPr>
        <w:pStyle w:val="ListParagraph"/>
        <w:numPr>
          <w:ilvl w:val="0"/>
          <w:numId w:val="26"/>
        </w:numPr>
        <w:bidi/>
        <w:spacing w:line="240" w:lineRule="auto"/>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 xml:space="preserve">المؤتمر العلمي </w:t>
      </w:r>
      <w:r w:rsidRPr="00063A8C">
        <w:rPr>
          <w:rFonts w:ascii="DIN Next LT Arabic" w:hAnsi="DIN Next LT Arabic" w:cs="DIN Next LT Arabic"/>
          <w:sz w:val="24"/>
          <w:szCs w:val="24"/>
          <w:lang w:bidi="ar-QA"/>
        </w:rPr>
        <w:t>AgeWell</w:t>
      </w:r>
      <w:r w:rsidRPr="00063A8C">
        <w:rPr>
          <w:rFonts w:ascii="DIN Next LT Arabic" w:hAnsi="DIN Next LT Arabic" w:cs="DIN Next LT Arabic"/>
          <w:sz w:val="24"/>
          <w:szCs w:val="24"/>
          <w:rtl/>
          <w:lang w:bidi="ar-QA"/>
        </w:rPr>
        <w:t xml:space="preserve"> عرض الورقة العلمية بعنوان منهجية تصميم مشترك لأداة متعددة الحواس لتيسير اللعب التشاركي بين الأطفال ذوي التوحد ضمن فعاليات المؤتمر العلمي </w:t>
      </w:r>
      <w:r w:rsidRPr="00063A8C">
        <w:rPr>
          <w:rFonts w:ascii="DIN Next LT Arabic" w:hAnsi="DIN Next LT Arabic" w:cs="DIN Next LT Arabic"/>
          <w:sz w:val="24"/>
          <w:szCs w:val="24"/>
          <w:lang w:bidi="ar-QA"/>
        </w:rPr>
        <w:t>AgeWell</w:t>
      </w:r>
      <w:r w:rsidRPr="00063A8C">
        <w:rPr>
          <w:rFonts w:ascii="DIN Next LT Arabic" w:hAnsi="DIN Next LT Arabic" w:cs="DIN Next LT Arabic"/>
          <w:sz w:val="24"/>
          <w:szCs w:val="24"/>
          <w:rtl/>
          <w:lang w:bidi="ar-QA"/>
        </w:rPr>
        <w:t xml:space="preserve"> بكندا بتاريخ 24 أكتوبر 2023.</w:t>
      </w:r>
    </w:p>
    <w:p w14:paraId="311805FA" w14:textId="3D3E346A" w:rsidR="00E74AFB" w:rsidRPr="00063A8C" w:rsidRDefault="00E74AFB" w:rsidP="009E5B4E">
      <w:pPr>
        <w:pStyle w:val="Heading2"/>
        <w:bidi/>
        <w:spacing w:line="240" w:lineRule="auto"/>
        <w:rPr>
          <w:rFonts w:ascii="DIN Next LT Arabic" w:hAnsi="DIN Next LT Arabic" w:cs="DIN Next LT Arabic"/>
          <w:sz w:val="24"/>
          <w:szCs w:val="24"/>
          <w:lang w:bidi="ar-QA"/>
        </w:rPr>
      </w:pPr>
      <w:bookmarkStart w:id="65" w:name="_Toc176775436"/>
      <w:r w:rsidRPr="00063A8C">
        <w:rPr>
          <w:rFonts w:ascii="DIN Next LT Arabic" w:hAnsi="DIN Next LT Arabic" w:cs="DIN Next LT Arabic"/>
          <w:sz w:val="24"/>
          <w:szCs w:val="24"/>
          <w:rtl/>
          <w:lang w:bidi="ar-QA"/>
        </w:rPr>
        <w:t>فخورون بالجوائز التي حققناه في عام 2023</w:t>
      </w:r>
      <w:bookmarkEnd w:id="65"/>
    </w:p>
    <w:p w14:paraId="4332521A" w14:textId="0F710E64" w:rsidR="00CC1377" w:rsidRPr="00063A8C" w:rsidRDefault="00CC1377" w:rsidP="002D55C0">
      <w:pPr>
        <w:pStyle w:val="ListParagraph"/>
        <w:numPr>
          <w:ilvl w:val="0"/>
          <w:numId w:val="39"/>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جائزة الإسكوا للمحتوى الرقمي العربي 2023  نفتخر بفوزنا في مركز مدى بجائزة الإسكوا للمحتوى الرقمي 2023 عن مشروع بواية برايل العربي الموحد، حيث أن بوابة برايل العربي الموحد من مركز مدى هي بوابة تهدف إلى تطوير جدول برايل العربي لرموز الرياضيات والعلوم وتعد الأولى من نوعها في عالم الابتكار.</w:t>
      </w:r>
    </w:p>
    <w:p w14:paraId="384D648C" w14:textId="0DBE0BD0" w:rsidR="00E74AFB" w:rsidRPr="00063A8C" w:rsidRDefault="00CC1377" w:rsidP="002D55C0">
      <w:pPr>
        <w:pStyle w:val="ListParagraph"/>
        <w:numPr>
          <w:ilvl w:val="0"/>
          <w:numId w:val="39"/>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جائزة الحكومة الرقمية لمجلس التعاون نفتخر بفوز بوابة مدى للنفاذ الرقمي بالمركز الأول بجائزة الحكومة الرقمية لمجلس التعاون "فئة أفضل مبادرة للشمولية الرقمية" كإنجاز جديد يضاف إلى دولة قطر في مجال النفاذ الرقمي</w:t>
      </w:r>
      <w:r w:rsidR="00DB277B" w:rsidRPr="00063A8C">
        <w:rPr>
          <w:rFonts w:ascii="DIN Next LT Arabic" w:hAnsi="DIN Next LT Arabic" w:cs="DIN Next LT Arabic"/>
          <w:sz w:val="24"/>
          <w:szCs w:val="24"/>
          <w:rtl/>
          <w:lang w:bidi="ar-QA"/>
        </w:rPr>
        <w:t xml:space="preserve">. </w:t>
      </w:r>
    </w:p>
    <w:p w14:paraId="4C7EDF82" w14:textId="0FF491F2" w:rsidR="00DB277B" w:rsidRPr="00063A8C" w:rsidRDefault="00A259BF" w:rsidP="009E5B4E">
      <w:pPr>
        <w:pStyle w:val="Heading2"/>
        <w:bidi/>
        <w:spacing w:line="240" w:lineRule="auto"/>
        <w:rPr>
          <w:rFonts w:ascii="DIN Next LT Arabic" w:hAnsi="DIN Next LT Arabic" w:cs="DIN Next LT Arabic"/>
          <w:sz w:val="24"/>
          <w:szCs w:val="24"/>
          <w:lang w:bidi="ar-QA"/>
        </w:rPr>
      </w:pPr>
      <w:bookmarkStart w:id="66" w:name="_Toc176775437"/>
      <w:r w:rsidRPr="00063A8C">
        <w:rPr>
          <w:rFonts w:ascii="DIN Next LT Arabic" w:hAnsi="DIN Next LT Arabic" w:cs="DIN Next LT Arabic"/>
          <w:sz w:val="24"/>
          <w:szCs w:val="24"/>
          <w:rtl/>
          <w:lang w:bidi="ar-QA"/>
        </w:rPr>
        <w:lastRenderedPageBreak/>
        <w:t>شركاء مدى: فخورون بشرك</w:t>
      </w:r>
      <w:r w:rsidR="004E3325" w:rsidRPr="00063A8C">
        <w:rPr>
          <w:rFonts w:ascii="DIN Next LT Arabic" w:hAnsi="DIN Next LT Arabic" w:cs="DIN Next LT Arabic"/>
          <w:sz w:val="24"/>
          <w:szCs w:val="24"/>
          <w:rtl/>
          <w:lang w:bidi="ar-QA"/>
        </w:rPr>
        <w:t>ائنا في مسيرة النجاح</w:t>
      </w:r>
      <w:bookmarkEnd w:id="66"/>
      <w:r w:rsidR="004E3325" w:rsidRPr="00063A8C">
        <w:rPr>
          <w:rFonts w:ascii="DIN Next LT Arabic" w:hAnsi="DIN Next LT Arabic" w:cs="DIN Next LT Arabic"/>
          <w:sz w:val="24"/>
          <w:szCs w:val="24"/>
          <w:rtl/>
          <w:lang w:bidi="ar-QA"/>
        </w:rPr>
        <w:t xml:space="preserve"> </w:t>
      </w:r>
    </w:p>
    <w:p w14:paraId="31279572" w14:textId="39DCA96B" w:rsidR="004E3325" w:rsidRPr="00063A8C" w:rsidRDefault="004E3325" w:rsidP="009E5B4E">
      <w:pPr>
        <w:pStyle w:val="Heading3"/>
        <w:bidi/>
        <w:rPr>
          <w:rFonts w:ascii="DIN Next LT Arabic" w:hAnsi="DIN Next LT Arabic" w:cs="DIN Next LT Arabic"/>
          <w:sz w:val="24"/>
          <w:szCs w:val="24"/>
          <w:lang w:bidi="ar-QA"/>
        </w:rPr>
      </w:pPr>
      <w:bookmarkStart w:id="67" w:name="_Toc176775438"/>
      <w:r w:rsidRPr="00063A8C">
        <w:rPr>
          <w:rFonts w:ascii="DIN Next LT Arabic" w:hAnsi="DIN Next LT Arabic" w:cs="DIN Next LT Arabic"/>
          <w:sz w:val="24"/>
          <w:szCs w:val="24"/>
          <w:rtl/>
          <w:lang w:bidi="ar-QA"/>
        </w:rPr>
        <w:t>الشركاء المحليين الاستراتيجيين</w:t>
      </w:r>
      <w:bookmarkEnd w:id="67"/>
      <w:r w:rsidRPr="00063A8C">
        <w:rPr>
          <w:rFonts w:ascii="DIN Next LT Arabic" w:hAnsi="DIN Next LT Arabic" w:cs="DIN Next LT Arabic"/>
          <w:sz w:val="24"/>
          <w:szCs w:val="24"/>
          <w:rtl/>
          <w:lang w:bidi="ar-QA"/>
        </w:rPr>
        <w:t xml:space="preserve"> </w:t>
      </w:r>
    </w:p>
    <w:p w14:paraId="59D4FFF7" w14:textId="77777777" w:rsidR="00B46275" w:rsidRPr="00063A8C" w:rsidRDefault="006B0E0F" w:rsidP="002D55C0">
      <w:pPr>
        <w:pStyle w:val="ListParagraph"/>
        <w:numPr>
          <w:ilvl w:val="0"/>
          <w:numId w:val="40"/>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وزارة التنمية الاجتماعية والأسرة</w:t>
      </w:r>
    </w:p>
    <w:p w14:paraId="2F9CDB4B" w14:textId="77777777" w:rsidR="00B46275" w:rsidRPr="00063A8C" w:rsidRDefault="006B0E0F" w:rsidP="002D55C0">
      <w:pPr>
        <w:pStyle w:val="ListParagraph"/>
        <w:numPr>
          <w:ilvl w:val="0"/>
          <w:numId w:val="40"/>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جامعة الدوحة للعلوم والتكنولوجيا</w:t>
      </w:r>
    </w:p>
    <w:p w14:paraId="39C12D85" w14:textId="77777777" w:rsidR="00B46275" w:rsidRPr="00063A8C" w:rsidRDefault="006B0E0F" w:rsidP="002D55C0">
      <w:pPr>
        <w:pStyle w:val="ListParagraph"/>
        <w:numPr>
          <w:ilvl w:val="0"/>
          <w:numId w:val="40"/>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 مكتبة قطر الوطنية</w:t>
      </w:r>
      <w:r w:rsidR="00720A50" w:rsidRPr="00063A8C">
        <w:rPr>
          <w:rFonts w:ascii="DIN Next LT Arabic" w:hAnsi="DIN Next LT Arabic" w:cs="DIN Next LT Arabic"/>
          <w:sz w:val="24"/>
          <w:szCs w:val="24"/>
          <w:rtl/>
          <w:lang w:bidi="ar-QA"/>
        </w:rPr>
        <w:t xml:space="preserve"> </w:t>
      </w:r>
    </w:p>
    <w:p w14:paraId="5BBC4248" w14:textId="6F4B2368" w:rsidR="00B46275" w:rsidRPr="00063A8C" w:rsidRDefault="00720A50" w:rsidP="002D55C0">
      <w:pPr>
        <w:pStyle w:val="ListParagraph"/>
        <w:numPr>
          <w:ilvl w:val="0"/>
          <w:numId w:val="40"/>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كلية المجتمع  في قطر</w:t>
      </w:r>
    </w:p>
    <w:p w14:paraId="39621055" w14:textId="383CFE6B" w:rsidR="00B46275" w:rsidRPr="00063A8C" w:rsidRDefault="00720A50" w:rsidP="002D55C0">
      <w:pPr>
        <w:pStyle w:val="ListParagraph"/>
        <w:numPr>
          <w:ilvl w:val="0"/>
          <w:numId w:val="40"/>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وزارة التربية والتعليم والتعليم العالي</w:t>
      </w:r>
    </w:p>
    <w:p w14:paraId="21336D4A" w14:textId="49C3E16E" w:rsidR="00B46275" w:rsidRPr="00063A8C" w:rsidRDefault="00720A50" w:rsidP="002D55C0">
      <w:pPr>
        <w:pStyle w:val="ListParagraph"/>
        <w:numPr>
          <w:ilvl w:val="0"/>
          <w:numId w:val="40"/>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وزارة الث</w:t>
      </w:r>
      <w:r w:rsidR="001F3FCF" w:rsidRPr="00063A8C">
        <w:rPr>
          <w:rFonts w:ascii="DIN Next LT Arabic" w:hAnsi="DIN Next LT Arabic" w:cs="DIN Next LT Arabic"/>
          <w:sz w:val="24"/>
          <w:szCs w:val="24"/>
          <w:rtl/>
          <w:lang w:bidi="ar-QA"/>
        </w:rPr>
        <w:t>قافة</w:t>
      </w:r>
    </w:p>
    <w:p w14:paraId="57DF3A39" w14:textId="2C195B4D" w:rsidR="00B46275" w:rsidRPr="00063A8C" w:rsidRDefault="00BC44CD" w:rsidP="002D55C0">
      <w:pPr>
        <w:pStyle w:val="ListParagraph"/>
        <w:numPr>
          <w:ilvl w:val="0"/>
          <w:numId w:val="40"/>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وزارة الداخلية، جسور – الشركة القطرية </w:t>
      </w:r>
      <w:r w:rsidR="00E32BC4" w:rsidRPr="00063A8C">
        <w:rPr>
          <w:rFonts w:ascii="DIN Next LT Arabic" w:hAnsi="DIN Next LT Arabic" w:cs="DIN Next LT Arabic"/>
          <w:sz w:val="24"/>
          <w:szCs w:val="24"/>
          <w:rtl/>
          <w:lang w:bidi="ar-QA"/>
        </w:rPr>
        <w:t>لحلول القوى البشرية</w:t>
      </w:r>
    </w:p>
    <w:p w14:paraId="33201026" w14:textId="4C2C0A45" w:rsidR="00B46275" w:rsidRPr="00063A8C" w:rsidRDefault="00E32BC4" w:rsidP="002D55C0">
      <w:pPr>
        <w:pStyle w:val="ListParagraph"/>
        <w:numPr>
          <w:ilvl w:val="0"/>
          <w:numId w:val="40"/>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مشيرب العقاري</w:t>
      </w:r>
      <w:r w:rsidR="00B46275" w:rsidRPr="00063A8C">
        <w:rPr>
          <w:rFonts w:ascii="DIN Next LT Arabic" w:hAnsi="DIN Next LT Arabic" w:cs="DIN Next LT Arabic"/>
          <w:sz w:val="24"/>
          <w:szCs w:val="24"/>
          <w:rtl/>
          <w:lang w:bidi="ar-QA"/>
        </w:rPr>
        <w:t>ة</w:t>
      </w:r>
    </w:p>
    <w:p w14:paraId="24B27046" w14:textId="29C985D5" w:rsidR="00956B64" w:rsidRPr="00063A8C" w:rsidRDefault="00E32BC4" w:rsidP="002D55C0">
      <w:pPr>
        <w:pStyle w:val="ListParagraph"/>
        <w:numPr>
          <w:ilvl w:val="0"/>
          <w:numId w:val="40"/>
        </w:numPr>
        <w:bidi/>
        <w:spacing w:line="240" w:lineRule="auto"/>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 xml:space="preserve"> وزارة الاتصالات وتكنولوجيا المعلومات </w:t>
      </w:r>
    </w:p>
    <w:p w14:paraId="4355F69A" w14:textId="17F5159B" w:rsidR="00E32BC4" w:rsidRPr="00063A8C" w:rsidRDefault="004E3325" w:rsidP="009E5B4E">
      <w:pPr>
        <w:pStyle w:val="Heading3"/>
        <w:bidi/>
        <w:rPr>
          <w:rFonts w:ascii="DIN Next LT Arabic" w:hAnsi="DIN Next LT Arabic" w:cs="DIN Next LT Arabic"/>
          <w:sz w:val="24"/>
          <w:szCs w:val="24"/>
          <w:lang w:bidi="ar-QA"/>
        </w:rPr>
      </w:pPr>
      <w:bookmarkStart w:id="68" w:name="_Toc176775439"/>
      <w:r w:rsidRPr="00063A8C">
        <w:rPr>
          <w:rFonts w:ascii="DIN Next LT Arabic" w:hAnsi="DIN Next LT Arabic" w:cs="DIN Next LT Arabic"/>
          <w:sz w:val="24"/>
          <w:szCs w:val="24"/>
          <w:rtl/>
          <w:lang w:bidi="ar-QA"/>
        </w:rPr>
        <w:t>الشركاء الدوليين الاستراتيجيين</w:t>
      </w:r>
      <w:bookmarkEnd w:id="68"/>
      <w:r w:rsidRPr="00063A8C">
        <w:rPr>
          <w:rFonts w:ascii="DIN Next LT Arabic" w:hAnsi="DIN Next LT Arabic" w:cs="DIN Next LT Arabic"/>
          <w:sz w:val="24"/>
          <w:szCs w:val="24"/>
          <w:rtl/>
          <w:lang w:bidi="ar-QA"/>
        </w:rPr>
        <w:t xml:space="preserve"> </w:t>
      </w:r>
    </w:p>
    <w:p w14:paraId="5A0B749A" w14:textId="77777777" w:rsidR="00B46275" w:rsidRPr="002D55C0" w:rsidRDefault="00AE336F" w:rsidP="002D55C0">
      <w:pPr>
        <w:pStyle w:val="ListParagraph"/>
        <w:numPr>
          <w:ilvl w:val="0"/>
          <w:numId w:val="41"/>
        </w:numPr>
        <w:bidi/>
        <w:spacing w:line="240" w:lineRule="auto"/>
        <w:rPr>
          <w:rFonts w:ascii="DIN Next LT Arabic" w:hAnsi="DIN Next LT Arabic" w:cs="DIN Next LT Arabic"/>
          <w:sz w:val="24"/>
          <w:szCs w:val="24"/>
          <w:lang w:bidi="ar-QA"/>
        </w:rPr>
      </w:pPr>
      <w:r w:rsidRPr="002D55C0">
        <w:rPr>
          <w:rFonts w:ascii="DIN Next LT Arabic" w:hAnsi="DIN Next LT Arabic" w:cs="DIN Next LT Arabic"/>
          <w:sz w:val="24"/>
          <w:szCs w:val="24"/>
          <w:rtl/>
          <w:lang w:bidi="ar-QA"/>
        </w:rPr>
        <w:t>الامم المتحدة اسكوا</w:t>
      </w:r>
    </w:p>
    <w:p w14:paraId="64FD92DB" w14:textId="77777777" w:rsidR="00B46275" w:rsidRPr="002D55C0" w:rsidRDefault="00AE336F" w:rsidP="002D55C0">
      <w:pPr>
        <w:pStyle w:val="ListParagraph"/>
        <w:numPr>
          <w:ilvl w:val="0"/>
          <w:numId w:val="41"/>
        </w:numPr>
        <w:bidi/>
        <w:spacing w:line="240" w:lineRule="auto"/>
        <w:rPr>
          <w:rFonts w:ascii="DIN Next LT Arabic" w:hAnsi="DIN Next LT Arabic" w:cs="DIN Next LT Arabic"/>
          <w:sz w:val="24"/>
          <w:szCs w:val="24"/>
          <w:lang w:bidi="ar-QA"/>
        </w:rPr>
      </w:pPr>
      <w:r w:rsidRPr="002D55C0">
        <w:rPr>
          <w:rFonts w:ascii="DIN Next LT Arabic" w:hAnsi="DIN Next LT Arabic" w:cs="DIN Next LT Arabic"/>
          <w:sz w:val="24"/>
          <w:szCs w:val="24"/>
          <w:rtl/>
          <w:lang w:bidi="ar-QA"/>
        </w:rPr>
        <w:t>المركز العربي للتدريب التربوي لدول الخليج</w:t>
      </w:r>
    </w:p>
    <w:p w14:paraId="6891E2D2" w14:textId="3D9938E2" w:rsidR="00B46275" w:rsidRPr="002D55C0" w:rsidRDefault="00AE336F" w:rsidP="002D55C0">
      <w:pPr>
        <w:pStyle w:val="ListParagraph"/>
        <w:numPr>
          <w:ilvl w:val="0"/>
          <w:numId w:val="41"/>
        </w:numPr>
        <w:bidi/>
        <w:spacing w:line="240" w:lineRule="auto"/>
        <w:rPr>
          <w:rFonts w:ascii="DIN Next LT Arabic" w:hAnsi="DIN Next LT Arabic" w:cs="DIN Next LT Arabic"/>
          <w:sz w:val="24"/>
          <w:szCs w:val="24"/>
          <w:lang w:bidi="ar-QA"/>
        </w:rPr>
      </w:pPr>
      <w:r w:rsidRPr="002D55C0">
        <w:rPr>
          <w:rFonts w:ascii="DIN Next LT Arabic" w:hAnsi="DIN Next LT Arabic" w:cs="DIN Next LT Arabic"/>
          <w:sz w:val="24"/>
          <w:szCs w:val="24"/>
          <w:lang w:bidi="ar-QA"/>
        </w:rPr>
        <w:t>W3C</w:t>
      </w:r>
    </w:p>
    <w:p w14:paraId="6CFB1BC4" w14:textId="757E54DC" w:rsidR="00B46275" w:rsidRPr="002D55C0" w:rsidRDefault="00AE336F" w:rsidP="002D55C0">
      <w:pPr>
        <w:pStyle w:val="ListParagraph"/>
        <w:numPr>
          <w:ilvl w:val="0"/>
          <w:numId w:val="41"/>
        </w:numPr>
        <w:bidi/>
        <w:spacing w:line="240" w:lineRule="auto"/>
        <w:rPr>
          <w:rFonts w:ascii="DIN Next LT Arabic" w:hAnsi="DIN Next LT Arabic" w:cs="DIN Next LT Arabic"/>
          <w:sz w:val="24"/>
          <w:szCs w:val="24"/>
          <w:lang w:bidi="ar-QA"/>
        </w:rPr>
      </w:pPr>
      <w:r w:rsidRPr="002D55C0">
        <w:rPr>
          <w:rFonts w:ascii="DIN Next LT Arabic" w:hAnsi="DIN Next LT Arabic" w:cs="DIN Next LT Arabic"/>
          <w:sz w:val="24"/>
          <w:szCs w:val="24"/>
          <w:lang w:bidi="ar-QA"/>
        </w:rPr>
        <w:t>G3ict</w:t>
      </w:r>
    </w:p>
    <w:p w14:paraId="586DCEAC" w14:textId="36B78FF7" w:rsidR="00B46275" w:rsidRPr="002D55C0" w:rsidRDefault="00AE336F" w:rsidP="002D55C0">
      <w:pPr>
        <w:pStyle w:val="ListParagraph"/>
        <w:numPr>
          <w:ilvl w:val="0"/>
          <w:numId w:val="41"/>
        </w:numPr>
        <w:bidi/>
        <w:spacing w:line="240" w:lineRule="auto"/>
        <w:rPr>
          <w:rFonts w:ascii="DIN Next LT Arabic" w:hAnsi="DIN Next LT Arabic" w:cs="DIN Next LT Arabic"/>
          <w:sz w:val="24"/>
          <w:szCs w:val="24"/>
          <w:lang w:bidi="ar-QA"/>
        </w:rPr>
      </w:pPr>
      <w:r w:rsidRPr="002D55C0">
        <w:rPr>
          <w:rFonts w:ascii="DIN Next LT Arabic" w:hAnsi="DIN Next LT Arabic" w:cs="DIN Next LT Arabic"/>
          <w:sz w:val="24"/>
          <w:szCs w:val="24"/>
          <w:rtl/>
          <w:lang w:bidi="ar-QA"/>
        </w:rPr>
        <w:t>الاتحاد الدولي للاتصالات (</w:t>
      </w:r>
      <w:r w:rsidRPr="002D55C0">
        <w:rPr>
          <w:rFonts w:ascii="DIN Next LT Arabic" w:hAnsi="DIN Next LT Arabic" w:cs="DIN Next LT Arabic"/>
          <w:sz w:val="24"/>
          <w:szCs w:val="24"/>
          <w:lang w:bidi="ar-QA"/>
        </w:rPr>
        <w:t>ITU</w:t>
      </w:r>
      <w:r w:rsidRPr="002D55C0">
        <w:rPr>
          <w:rFonts w:ascii="DIN Next LT Arabic" w:hAnsi="DIN Next LT Arabic" w:cs="DIN Next LT Arabic"/>
          <w:sz w:val="24"/>
          <w:szCs w:val="24"/>
          <w:rtl/>
          <w:lang w:bidi="ar-QA"/>
        </w:rPr>
        <w:t>)</w:t>
      </w:r>
      <w:r w:rsidRPr="002D55C0">
        <w:rPr>
          <w:rFonts w:ascii="DIN Next LT Arabic" w:hAnsi="DIN Next LT Arabic" w:cs="DIN Next LT Arabic"/>
          <w:sz w:val="24"/>
          <w:szCs w:val="24"/>
          <w:lang w:bidi="ar-QA"/>
        </w:rPr>
        <w:t xml:space="preserve"> </w:t>
      </w:r>
    </w:p>
    <w:p w14:paraId="392BED32" w14:textId="77777777" w:rsidR="00B46275" w:rsidRPr="002D55C0" w:rsidRDefault="00AE249E" w:rsidP="002D55C0">
      <w:pPr>
        <w:pStyle w:val="ListParagraph"/>
        <w:numPr>
          <w:ilvl w:val="0"/>
          <w:numId w:val="41"/>
        </w:numPr>
        <w:bidi/>
        <w:spacing w:line="240" w:lineRule="auto"/>
        <w:rPr>
          <w:rFonts w:ascii="DIN Next LT Arabic" w:hAnsi="DIN Next LT Arabic" w:cs="DIN Next LT Arabic"/>
          <w:sz w:val="24"/>
          <w:szCs w:val="24"/>
          <w:lang w:bidi="ar-QA"/>
        </w:rPr>
      </w:pPr>
      <w:r w:rsidRPr="002D55C0">
        <w:rPr>
          <w:rFonts w:ascii="DIN Next LT Arabic" w:hAnsi="DIN Next LT Arabic" w:cs="DIN Next LT Arabic"/>
          <w:sz w:val="24"/>
          <w:szCs w:val="24"/>
          <w:rtl/>
          <w:lang w:bidi="ar-QA"/>
        </w:rPr>
        <w:t xml:space="preserve">الاتحاد العالمي للصم، </w:t>
      </w:r>
    </w:p>
    <w:p w14:paraId="3C21314D" w14:textId="31573F61" w:rsidR="00B46275" w:rsidRPr="002D55C0" w:rsidRDefault="00D86842" w:rsidP="002D55C0">
      <w:pPr>
        <w:pStyle w:val="ListParagraph"/>
        <w:numPr>
          <w:ilvl w:val="0"/>
          <w:numId w:val="41"/>
        </w:numPr>
        <w:bidi/>
        <w:spacing w:line="240" w:lineRule="auto"/>
        <w:rPr>
          <w:rFonts w:ascii="DIN Next LT Arabic" w:hAnsi="DIN Next LT Arabic" w:cs="DIN Next LT Arabic"/>
          <w:sz w:val="24"/>
          <w:szCs w:val="24"/>
          <w:lang w:bidi="ar-QA"/>
        </w:rPr>
      </w:pPr>
      <w:r w:rsidRPr="002D55C0">
        <w:rPr>
          <w:rFonts w:ascii="DIN Next LT Arabic" w:hAnsi="DIN Next LT Arabic" w:cs="DIN Next LT Arabic"/>
          <w:sz w:val="24"/>
          <w:szCs w:val="24"/>
          <w:lang w:bidi="ar-QA"/>
        </w:rPr>
        <w:t>ATIA</w:t>
      </w:r>
    </w:p>
    <w:p w14:paraId="74D28178" w14:textId="3AC4C5FB" w:rsidR="00B46275" w:rsidRPr="002D55C0" w:rsidRDefault="006174A1" w:rsidP="002D55C0">
      <w:pPr>
        <w:pStyle w:val="ListParagraph"/>
        <w:numPr>
          <w:ilvl w:val="0"/>
          <w:numId w:val="41"/>
        </w:numPr>
        <w:bidi/>
        <w:spacing w:line="240" w:lineRule="auto"/>
        <w:rPr>
          <w:rFonts w:ascii="DIN Next LT Arabic" w:hAnsi="DIN Next LT Arabic" w:cs="DIN Next LT Arabic"/>
          <w:sz w:val="24"/>
          <w:szCs w:val="24"/>
          <w:lang w:bidi="ar-QA"/>
        </w:rPr>
      </w:pPr>
      <w:r w:rsidRPr="002D55C0">
        <w:rPr>
          <w:rFonts w:ascii="DIN Next LT Arabic" w:hAnsi="DIN Next LT Arabic" w:cs="DIN Next LT Arabic"/>
          <w:sz w:val="24"/>
          <w:szCs w:val="24"/>
          <w:rtl/>
          <w:lang w:bidi="ar-QA"/>
        </w:rPr>
        <w:t>وزارة النقل والاتصالات وتقنية المعلومات في سلطنة عمان</w:t>
      </w:r>
    </w:p>
    <w:p w14:paraId="7F276D03" w14:textId="18B3716E" w:rsidR="00B46275" w:rsidRPr="002D55C0" w:rsidRDefault="006174A1" w:rsidP="002D55C0">
      <w:pPr>
        <w:pStyle w:val="ListParagraph"/>
        <w:numPr>
          <w:ilvl w:val="0"/>
          <w:numId w:val="41"/>
        </w:numPr>
        <w:bidi/>
        <w:spacing w:line="240" w:lineRule="auto"/>
        <w:rPr>
          <w:rFonts w:ascii="DIN Next LT Arabic" w:hAnsi="DIN Next LT Arabic" w:cs="DIN Next LT Arabic"/>
          <w:sz w:val="24"/>
          <w:szCs w:val="24"/>
          <w:lang w:bidi="ar-QA"/>
        </w:rPr>
      </w:pPr>
      <w:r w:rsidRPr="002D55C0">
        <w:rPr>
          <w:rFonts w:ascii="DIN Next LT Arabic" w:hAnsi="DIN Next LT Arabic" w:cs="DIN Next LT Arabic"/>
          <w:sz w:val="24"/>
          <w:szCs w:val="24"/>
          <w:lang w:bidi="ar-QA"/>
        </w:rPr>
        <w:t xml:space="preserve">AAAI </w:t>
      </w:r>
    </w:p>
    <w:p w14:paraId="32AE28AB" w14:textId="1F496392" w:rsidR="00B46275" w:rsidRPr="002D55C0" w:rsidRDefault="00B46275" w:rsidP="002D55C0">
      <w:pPr>
        <w:pStyle w:val="ListParagraph"/>
        <w:numPr>
          <w:ilvl w:val="0"/>
          <w:numId w:val="41"/>
        </w:numPr>
        <w:bidi/>
        <w:spacing w:line="240" w:lineRule="auto"/>
        <w:rPr>
          <w:rFonts w:ascii="DIN Next LT Arabic" w:hAnsi="DIN Next LT Arabic" w:cs="DIN Next LT Arabic"/>
          <w:sz w:val="24"/>
          <w:szCs w:val="24"/>
          <w:lang w:bidi="ar-QA"/>
        </w:rPr>
      </w:pPr>
      <w:r w:rsidRPr="002D55C0">
        <w:rPr>
          <w:rFonts w:ascii="DIN Next LT Arabic" w:hAnsi="DIN Next LT Arabic" w:cs="DIN Next LT Arabic"/>
          <w:sz w:val="24"/>
          <w:szCs w:val="24"/>
          <w:lang w:bidi="ar-QA"/>
        </w:rPr>
        <w:t>IAAP</w:t>
      </w:r>
    </w:p>
    <w:p w14:paraId="05CEACE3" w14:textId="0A8C14C4" w:rsidR="00B46275" w:rsidRPr="002D55C0" w:rsidRDefault="00601D20" w:rsidP="002D55C0">
      <w:pPr>
        <w:pStyle w:val="ListParagraph"/>
        <w:numPr>
          <w:ilvl w:val="0"/>
          <w:numId w:val="41"/>
        </w:numPr>
        <w:bidi/>
        <w:spacing w:line="240" w:lineRule="auto"/>
        <w:rPr>
          <w:rFonts w:ascii="DIN Next LT Arabic" w:hAnsi="DIN Next LT Arabic" w:cs="DIN Next LT Arabic"/>
          <w:sz w:val="24"/>
          <w:szCs w:val="24"/>
          <w:lang w:bidi="ar-QA"/>
        </w:rPr>
      </w:pPr>
      <w:r w:rsidRPr="002D55C0">
        <w:rPr>
          <w:rFonts w:ascii="DIN Next LT Arabic" w:hAnsi="DIN Next LT Arabic" w:cs="DIN Next LT Arabic"/>
          <w:sz w:val="24"/>
          <w:szCs w:val="24"/>
          <w:lang w:bidi="ar-QA"/>
        </w:rPr>
        <w:t>ISKME</w:t>
      </w:r>
    </w:p>
    <w:p w14:paraId="38DE54F9" w14:textId="0F3F2DDA" w:rsidR="00E32BC4" w:rsidRPr="002D55C0" w:rsidRDefault="00601D20" w:rsidP="002D55C0">
      <w:pPr>
        <w:pStyle w:val="ListParagraph"/>
        <w:numPr>
          <w:ilvl w:val="0"/>
          <w:numId w:val="41"/>
        </w:numPr>
        <w:bidi/>
        <w:spacing w:line="240" w:lineRule="auto"/>
        <w:rPr>
          <w:rFonts w:ascii="DIN Next LT Arabic" w:hAnsi="DIN Next LT Arabic" w:cs="DIN Next LT Arabic"/>
          <w:sz w:val="24"/>
          <w:szCs w:val="24"/>
          <w:rtl/>
          <w:lang w:bidi="ar-QA"/>
        </w:rPr>
      </w:pPr>
      <w:r w:rsidRPr="002D55C0">
        <w:rPr>
          <w:rFonts w:ascii="DIN Next LT Arabic" w:hAnsi="DIN Next LT Arabic" w:cs="DIN Next LT Arabic"/>
          <w:sz w:val="24"/>
          <w:szCs w:val="24"/>
          <w:rtl/>
          <w:lang w:bidi="ar-QA"/>
        </w:rPr>
        <w:t xml:space="preserve">المنظمة العربية لتكنولوجيات الاتصال والمعلومات </w:t>
      </w:r>
    </w:p>
    <w:p w14:paraId="2A2024A2" w14:textId="5BECE5ED" w:rsidR="004E3325" w:rsidRPr="00063A8C" w:rsidRDefault="00530450" w:rsidP="009E5B4E">
      <w:pPr>
        <w:pStyle w:val="Heading3"/>
        <w:bidi/>
        <w:rPr>
          <w:rFonts w:ascii="DIN Next LT Arabic" w:hAnsi="DIN Next LT Arabic" w:cs="DIN Next LT Arabic"/>
          <w:sz w:val="24"/>
          <w:szCs w:val="24"/>
          <w:lang w:bidi="ar-QA"/>
        </w:rPr>
      </w:pPr>
      <w:bookmarkStart w:id="69" w:name="_Toc176775440"/>
      <w:r w:rsidRPr="00063A8C">
        <w:rPr>
          <w:rFonts w:ascii="DIN Next LT Arabic" w:hAnsi="DIN Next LT Arabic" w:cs="DIN Next LT Arabic"/>
          <w:sz w:val="24"/>
          <w:szCs w:val="24"/>
          <w:rtl/>
          <w:lang w:bidi="ar-QA"/>
        </w:rPr>
        <w:t>شركاء مدى لاب</w:t>
      </w:r>
      <w:bookmarkEnd w:id="69"/>
      <w:r w:rsidRPr="00063A8C">
        <w:rPr>
          <w:rFonts w:ascii="DIN Next LT Arabic" w:hAnsi="DIN Next LT Arabic" w:cs="DIN Next LT Arabic"/>
          <w:sz w:val="24"/>
          <w:szCs w:val="24"/>
          <w:rtl/>
          <w:lang w:bidi="ar-QA"/>
        </w:rPr>
        <w:t xml:space="preserve"> </w:t>
      </w:r>
    </w:p>
    <w:p w14:paraId="1C58F57A" w14:textId="77777777" w:rsidR="00DC2021" w:rsidRPr="00DC2021" w:rsidRDefault="00B46275" w:rsidP="00DC2021">
      <w:pPr>
        <w:pStyle w:val="ListParagraph"/>
        <w:numPr>
          <w:ilvl w:val="0"/>
          <w:numId w:val="42"/>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ab/>
      </w:r>
      <w:r w:rsidR="00DC2021" w:rsidRPr="00DC2021">
        <w:rPr>
          <w:rFonts w:ascii="DIN Next LT Arabic" w:hAnsi="DIN Next LT Arabic" w:cs="DIN Next LT Arabic" w:hint="cs"/>
          <w:sz w:val="24"/>
          <w:szCs w:val="24"/>
          <w:rtl/>
          <w:lang w:bidi="ar-QA"/>
        </w:rPr>
        <w:t>مايكروسوفت</w:t>
      </w:r>
      <w:r w:rsidR="00DC2021" w:rsidRPr="00DC2021">
        <w:rPr>
          <w:rFonts w:ascii="DIN Next LT Arabic" w:hAnsi="DIN Next LT Arabic" w:cs="DIN Next LT Arabic"/>
          <w:sz w:val="24"/>
          <w:szCs w:val="24"/>
          <w:rtl/>
          <w:lang w:bidi="ar-QA"/>
        </w:rPr>
        <w:t xml:space="preserve"> </w:t>
      </w:r>
    </w:p>
    <w:p w14:paraId="1BCE07AA"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لازاريلو</w:t>
      </w:r>
    </w:p>
    <w:p w14:paraId="4A08BD07"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دوت</w:t>
      </w:r>
    </w:p>
    <w:p w14:paraId="4C489F31"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اس</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بس</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اس</w:t>
      </w:r>
    </w:p>
    <w:p w14:paraId="190FF8FD"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ايدل</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سليوشن</w:t>
      </w:r>
      <w:r w:rsidRPr="00DC2021">
        <w:rPr>
          <w:rFonts w:ascii="DIN Next LT Arabic" w:hAnsi="DIN Next LT Arabic" w:cs="DIN Next LT Arabic"/>
          <w:sz w:val="24"/>
          <w:szCs w:val="24"/>
          <w:rtl/>
          <w:lang w:bidi="ar-QA"/>
        </w:rPr>
        <w:t xml:space="preserve"> </w:t>
      </w:r>
    </w:p>
    <w:p w14:paraId="14CFC1C1"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سوبر</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واير</w:t>
      </w:r>
    </w:p>
    <w:p w14:paraId="0148B34D"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كونسرت</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ورلد</w:t>
      </w:r>
    </w:p>
    <w:p w14:paraId="5D134E90"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دكتو</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تنت</w:t>
      </w:r>
    </w:p>
    <w:p w14:paraId="48B9CFFE"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سنسوري</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سوك</w:t>
      </w:r>
    </w:p>
    <w:p w14:paraId="1B6D14DF"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lastRenderedPageBreak/>
        <w:t>بيترومفور</w:t>
      </w:r>
      <w:r w:rsidRPr="00DC2021">
        <w:rPr>
          <w:rFonts w:ascii="DIN Next LT Arabic" w:hAnsi="DIN Next LT Arabic" w:cs="DIN Next LT Arabic"/>
          <w:sz w:val="24"/>
          <w:szCs w:val="24"/>
          <w:rtl/>
          <w:lang w:bidi="ar-QA"/>
        </w:rPr>
        <w:t xml:space="preserve"> </w:t>
      </w:r>
    </w:p>
    <w:p w14:paraId="42C6816F"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سنسوري</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بود</w:t>
      </w:r>
      <w:r w:rsidRPr="00DC2021">
        <w:rPr>
          <w:rFonts w:ascii="DIN Next LT Arabic" w:hAnsi="DIN Next LT Arabic" w:cs="DIN Next LT Arabic"/>
          <w:sz w:val="24"/>
          <w:szCs w:val="24"/>
          <w:rtl/>
          <w:lang w:bidi="ar-QA"/>
        </w:rPr>
        <w:t xml:space="preserve"> </w:t>
      </w:r>
    </w:p>
    <w:p w14:paraId="546051AB"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طيران</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القطرية</w:t>
      </w:r>
    </w:p>
    <w:p w14:paraId="0E29FEDE"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تويا</w:t>
      </w:r>
    </w:p>
    <w:p w14:paraId="7C2333C8"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سهيل</w:t>
      </w:r>
      <w:r w:rsidRPr="00DC2021">
        <w:rPr>
          <w:rFonts w:ascii="DIN Next LT Arabic" w:hAnsi="DIN Next LT Arabic" w:cs="DIN Next LT Arabic"/>
          <w:sz w:val="24"/>
          <w:szCs w:val="24"/>
          <w:rtl/>
          <w:lang w:bidi="ar-QA"/>
        </w:rPr>
        <w:t xml:space="preserve"> </w:t>
      </w:r>
    </w:p>
    <w:p w14:paraId="6D867524"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ستيمي</w:t>
      </w:r>
    </w:p>
    <w:p w14:paraId="5A48DF16"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إيتكو</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للتكنولوجيا</w:t>
      </w:r>
    </w:p>
    <w:p w14:paraId="38A33652"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كليك</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هيلث</w:t>
      </w:r>
    </w:p>
    <w:p w14:paraId="6867ADC5"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تي</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بي</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ام</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سوفت</w:t>
      </w:r>
      <w:r w:rsidRPr="00DC2021">
        <w:rPr>
          <w:rFonts w:ascii="DIN Next LT Arabic" w:hAnsi="DIN Next LT Arabic" w:cs="DIN Next LT Arabic"/>
          <w:sz w:val="24"/>
          <w:szCs w:val="24"/>
          <w:rtl/>
          <w:lang w:bidi="ar-QA"/>
        </w:rPr>
        <w:t xml:space="preserve"> </w:t>
      </w:r>
    </w:p>
    <w:p w14:paraId="6C82516E"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sz w:val="24"/>
          <w:szCs w:val="24"/>
          <w:lang w:bidi="ar-QA"/>
        </w:rPr>
        <w:t>A101</w:t>
      </w:r>
      <w:r w:rsidRPr="00DC2021">
        <w:rPr>
          <w:rFonts w:ascii="DIN Next LT Arabic" w:hAnsi="DIN Next LT Arabic" w:cs="DIN Next LT Arabic"/>
          <w:sz w:val="24"/>
          <w:szCs w:val="24"/>
          <w:rtl/>
          <w:lang w:bidi="ar-QA"/>
        </w:rPr>
        <w:t xml:space="preserve"> </w:t>
      </w:r>
    </w:p>
    <w:p w14:paraId="5E7AD442" w14:textId="77777777" w:rsidR="00DC2021"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كي</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تو</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إينيبل</w:t>
      </w:r>
      <w:r w:rsidRPr="00DC2021">
        <w:rPr>
          <w:rFonts w:ascii="DIN Next LT Arabic" w:hAnsi="DIN Next LT Arabic" w:cs="DIN Next LT Arabic"/>
          <w:sz w:val="24"/>
          <w:szCs w:val="24"/>
          <w:rtl/>
          <w:lang w:bidi="ar-QA"/>
        </w:rPr>
        <w:t xml:space="preserve"> </w:t>
      </w:r>
    </w:p>
    <w:p w14:paraId="45E15C91" w14:textId="2B3FB614" w:rsidR="00634C44" w:rsidRPr="00DC2021" w:rsidRDefault="00DC2021" w:rsidP="00DC2021">
      <w:pPr>
        <w:pStyle w:val="ListParagraph"/>
        <w:numPr>
          <w:ilvl w:val="0"/>
          <w:numId w:val="42"/>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hint="cs"/>
          <w:sz w:val="24"/>
          <w:szCs w:val="24"/>
          <w:rtl/>
          <w:lang w:bidi="ar-QA"/>
        </w:rPr>
        <w:t>السلام</w:t>
      </w:r>
      <w:r w:rsidRPr="00DC2021">
        <w:rPr>
          <w:rFonts w:ascii="DIN Next LT Arabic" w:hAnsi="DIN Next LT Arabic" w:cs="DIN Next LT Arabic"/>
          <w:sz w:val="24"/>
          <w:szCs w:val="24"/>
          <w:rtl/>
          <w:lang w:bidi="ar-QA"/>
        </w:rPr>
        <w:t xml:space="preserve"> </w:t>
      </w:r>
      <w:r w:rsidRPr="00DC2021">
        <w:rPr>
          <w:rFonts w:ascii="DIN Next LT Arabic" w:hAnsi="DIN Next LT Arabic" w:cs="DIN Next LT Arabic" w:hint="cs"/>
          <w:sz w:val="24"/>
          <w:szCs w:val="24"/>
          <w:rtl/>
          <w:lang w:bidi="ar-QA"/>
        </w:rPr>
        <w:t>العالمية</w:t>
      </w:r>
    </w:p>
    <w:p w14:paraId="19E8B919" w14:textId="761028AE" w:rsidR="00530450" w:rsidRPr="00063A8C" w:rsidRDefault="00530450" w:rsidP="009E5B4E">
      <w:pPr>
        <w:pStyle w:val="Heading3"/>
        <w:bidi/>
        <w:rPr>
          <w:rFonts w:ascii="DIN Next LT Arabic" w:hAnsi="DIN Next LT Arabic" w:cs="DIN Next LT Arabic"/>
          <w:sz w:val="24"/>
          <w:szCs w:val="24"/>
          <w:lang w:bidi="ar-QA"/>
        </w:rPr>
      </w:pPr>
      <w:bookmarkStart w:id="70" w:name="_Toc176775441"/>
      <w:r w:rsidRPr="00063A8C">
        <w:rPr>
          <w:rFonts w:ascii="DIN Next LT Arabic" w:hAnsi="DIN Next LT Arabic" w:cs="DIN Next LT Arabic"/>
          <w:sz w:val="24"/>
          <w:szCs w:val="24"/>
          <w:rtl/>
          <w:lang w:bidi="ar-QA"/>
        </w:rPr>
        <w:t>شركاء مدى إيدج</w:t>
      </w:r>
      <w:bookmarkEnd w:id="70"/>
      <w:r w:rsidRPr="00063A8C">
        <w:rPr>
          <w:rFonts w:ascii="DIN Next LT Arabic" w:hAnsi="DIN Next LT Arabic" w:cs="DIN Next LT Arabic"/>
          <w:sz w:val="24"/>
          <w:szCs w:val="24"/>
          <w:rtl/>
          <w:lang w:bidi="ar-QA"/>
        </w:rPr>
        <w:t xml:space="preserve"> </w:t>
      </w:r>
    </w:p>
    <w:p w14:paraId="26F5082F" w14:textId="77777777" w:rsidR="00B46275" w:rsidRPr="00DC2021" w:rsidRDefault="00634C44" w:rsidP="00DC2021">
      <w:pPr>
        <w:pStyle w:val="ListParagraph"/>
        <w:numPr>
          <w:ilvl w:val="0"/>
          <w:numId w:val="44"/>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sz w:val="24"/>
          <w:szCs w:val="24"/>
          <w:rtl/>
          <w:lang w:bidi="ar-QA"/>
        </w:rPr>
        <w:t>جامعة حمد بن خليفة</w:t>
      </w:r>
    </w:p>
    <w:p w14:paraId="2A65D031" w14:textId="77777777" w:rsidR="00B46275" w:rsidRPr="00DC2021" w:rsidRDefault="00634C44" w:rsidP="00DC2021">
      <w:pPr>
        <w:pStyle w:val="ListParagraph"/>
        <w:numPr>
          <w:ilvl w:val="0"/>
          <w:numId w:val="44"/>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sz w:val="24"/>
          <w:szCs w:val="24"/>
          <w:rtl/>
          <w:lang w:bidi="ar-QA"/>
        </w:rPr>
        <w:t>كلية مسقط</w:t>
      </w:r>
    </w:p>
    <w:p w14:paraId="655B7335" w14:textId="744059F9" w:rsidR="00634C44" w:rsidRPr="00DC2021" w:rsidRDefault="00634C44" w:rsidP="00DC2021">
      <w:pPr>
        <w:pStyle w:val="ListParagraph"/>
        <w:numPr>
          <w:ilvl w:val="0"/>
          <w:numId w:val="44"/>
        </w:numPr>
        <w:bidi/>
        <w:spacing w:line="240" w:lineRule="auto"/>
        <w:rPr>
          <w:rFonts w:ascii="DIN Next LT Arabic" w:hAnsi="DIN Next LT Arabic" w:cs="DIN Next LT Arabic"/>
          <w:sz w:val="24"/>
          <w:szCs w:val="24"/>
          <w:lang w:bidi="ar-QA"/>
        </w:rPr>
      </w:pPr>
      <w:r w:rsidRPr="00DC2021">
        <w:rPr>
          <w:rFonts w:ascii="DIN Next LT Arabic" w:hAnsi="DIN Next LT Arabic" w:cs="DIN Next LT Arabic"/>
          <w:sz w:val="24"/>
          <w:szCs w:val="24"/>
          <w:rtl/>
          <w:lang w:bidi="ar-QA"/>
        </w:rPr>
        <w:t xml:space="preserve">جامعة الدوحة للعلوم والتكنولوجيا </w:t>
      </w:r>
    </w:p>
    <w:p w14:paraId="06E963A0" w14:textId="0208A396" w:rsidR="00530450" w:rsidRPr="00063A8C" w:rsidRDefault="00530450" w:rsidP="009E5B4E">
      <w:pPr>
        <w:pStyle w:val="Heading3"/>
        <w:bidi/>
        <w:rPr>
          <w:rFonts w:ascii="DIN Next LT Arabic" w:hAnsi="DIN Next LT Arabic" w:cs="DIN Next LT Arabic"/>
          <w:sz w:val="24"/>
          <w:szCs w:val="24"/>
          <w:lang w:bidi="ar-QA"/>
        </w:rPr>
      </w:pPr>
      <w:bookmarkStart w:id="71" w:name="_Toc176775442"/>
      <w:r w:rsidRPr="00063A8C">
        <w:rPr>
          <w:rFonts w:ascii="DIN Next LT Arabic" w:hAnsi="DIN Next LT Arabic" w:cs="DIN Next LT Arabic"/>
          <w:sz w:val="24"/>
          <w:szCs w:val="24"/>
          <w:rtl/>
          <w:lang w:bidi="ar-QA"/>
        </w:rPr>
        <w:t>الرعاة والمانحين</w:t>
      </w:r>
      <w:bookmarkEnd w:id="71"/>
      <w:r w:rsidRPr="00063A8C">
        <w:rPr>
          <w:rFonts w:ascii="DIN Next LT Arabic" w:hAnsi="DIN Next LT Arabic" w:cs="DIN Next LT Arabic"/>
          <w:sz w:val="24"/>
          <w:szCs w:val="24"/>
          <w:rtl/>
          <w:lang w:bidi="ar-QA"/>
        </w:rPr>
        <w:t xml:space="preserve"> </w:t>
      </w:r>
    </w:p>
    <w:p w14:paraId="1142304B" w14:textId="77777777" w:rsidR="00B46275" w:rsidRPr="00063A8C" w:rsidRDefault="00634C44" w:rsidP="00DC2021">
      <w:pPr>
        <w:pStyle w:val="ListParagraph"/>
        <w:numPr>
          <w:ilvl w:val="0"/>
          <w:numId w:val="43"/>
        </w:numPr>
        <w:bidi/>
        <w:spacing w:line="240" w:lineRule="auto"/>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القطرية،</w:t>
      </w:r>
    </w:p>
    <w:p w14:paraId="3C359B9E" w14:textId="3619EDC2" w:rsidR="00B46275" w:rsidRPr="00063A8C" w:rsidRDefault="00B46275" w:rsidP="00DC2021">
      <w:pPr>
        <w:pStyle w:val="ListParagraph"/>
        <w:numPr>
          <w:ilvl w:val="0"/>
          <w:numId w:val="43"/>
        </w:numPr>
        <w:bidi/>
        <w:spacing w:line="240" w:lineRule="auto"/>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شركة المناعي</w:t>
      </w:r>
    </w:p>
    <w:p w14:paraId="63B69F23" w14:textId="63AAF2F9" w:rsidR="00B46275" w:rsidRPr="00063A8C" w:rsidRDefault="00B46275" w:rsidP="00DC2021">
      <w:pPr>
        <w:pStyle w:val="ListParagraph"/>
        <w:numPr>
          <w:ilvl w:val="0"/>
          <w:numId w:val="43"/>
        </w:numPr>
        <w:bidi/>
        <w:spacing w:line="240" w:lineRule="auto"/>
        <w:rPr>
          <w:rFonts w:ascii="DIN Next LT Arabic" w:hAnsi="DIN Next LT Arabic" w:cs="DIN Next LT Arabic"/>
          <w:sz w:val="24"/>
          <w:szCs w:val="24"/>
          <w:rtl/>
          <w:lang w:bidi="ar-QA"/>
        </w:rPr>
      </w:pPr>
      <w:r w:rsidRPr="00063A8C">
        <w:rPr>
          <w:rFonts w:ascii="DIN Next LT Arabic" w:hAnsi="DIN Next LT Arabic" w:cs="DIN Next LT Arabic"/>
          <w:sz w:val="24"/>
          <w:szCs w:val="24"/>
          <w:rtl/>
          <w:lang w:bidi="ar-QA"/>
        </w:rPr>
        <w:t>وزارة الاتصالات وتكنولوجيا المعلومات</w:t>
      </w:r>
    </w:p>
    <w:p w14:paraId="5BA231C6" w14:textId="7003FA6C" w:rsidR="00B46275" w:rsidRPr="00063A8C" w:rsidRDefault="00B46275" w:rsidP="00DC2021">
      <w:pPr>
        <w:pStyle w:val="ListParagraph"/>
        <w:numPr>
          <w:ilvl w:val="0"/>
          <w:numId w:val="43"/>
        </w:numPr>
        <w:bidi/>
        <w:spacing w:line="240" w:lineRule="auto"/>
        <w:rPr>
          <w:rFonts w:ascii="DIN Next LT Arabic" w:hAnsi="DIN Next LT Arabic" w:cs="DIN Next LT Arabic"/>
          <w:sz w:val="24"/>
          <w:szCs w:val="24"/>
          <w:lang w:bidi="ar-QA"/>
        </w:rPr>
      </w:pPr>
      <w:r w:rsidRPr="00063A8C">
        <w:rPr>
          <w:rFonts w:ascii="DIN Next LT Arabic" w:hAnsi="DIN Next LT Arabic" w:cs="DIN Next LT Arabic"/>
          <w:sz w:val="24"/>
          <w:szCs w:val="24"/>
          <w:rtl/>
          <w:lang w:bidi="ar-QA"/>
        </w:rPr>
        <w:t xml:space="preserve">السلام العالمية </w:t>
      </w:r>
    </w:p>
    <w:sectPr w:rsidR="00B46275" w:rsidRPr="00063A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C73AB" w14:textId="77777777" w:rsidR="00704B5E" w:rsidRDefault="00704B5E" w:rsidP="00D3242A">
      <w:pPr>
        <w:spacing w:after="0" w:line="240" w:lineRule="auto"/>
      </w:pPr>
      <w:r>
        <w:separator/>
      </w:r>
    </w:p>
  </w:endnote>
  <w:endnote w:type="continuationSeparator" w:id="0">
    <w:p w14:paraId="5D535AC0" w14:textId="77777777" w:rsidR="00704B5E" w:rsidRDefault="00704B5E" w:rsidP="00D3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IN Next LT Arabic">
    <w:panose1 w:val="020B0503020203050203"/>
    <w:charset w:val="00"/>
    <w:family w:val="swiss"/>
    <w:pitch w:val="variable"/>
    <w:sig w:usb0="8000202F" w:usb1="C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4F2C9" w14:textId="77777777" w:rsidR="00704B5E" w:rsidRDefault="00704B5E" w:rsidP="00D3242A">
      <w:pPr>
        <w:spacing w:after="0" w:line="240" w:lineRule="auto"/>
      </w:pPr>
      <w:r>
        <w:separator/>
      </w:r>
    </w:p>
  </w:footnote>
  <w:footnote w:type="continuationSeparator" w:id="0">
    <w:p w14:paraId="65F31A6D" w14:textId="77777777" w:rsidR="00704B5E" w:rsidRDefault="00704B5E" w:rsidP="00D32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C9C"/>
    <w:multiLevelType w:val="multilevel"/>
    <w:tmpl w:val="CE3EAF2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2676461"/>
    <w:multiLevelType w:val="hybridMultilevel"/>
    <w:tmpl w:val="3CE68EAC"/>
    <w:lvl w:ilvl="0" w:tplc="04090005">
      <w:start w:val="1"/>
      <w:numFmt w:val="bullet"/>
      <w:lvlText w:val=""/>
      <w:lvlJc w:val="left"/>
      <w:pPr>
        <w:ind w:left="108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6801926"/>
    <w:multiLevelType w:val="hybridMultilevel"/>
    <w:tmpl w:val="D28AABA0"/>
    <w:lvl w:ilvl="0" w:tplc="04090005">
      <w:start w:val="1"/>
      <w:numFmt w:val="bullet"/>
      <w:lvlText w:val=""/>
      <w:lvlJc w:val="left"/>
      <w:pPr>
        <w:ind w:left="108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7C47A6"/>
    <w:multiLevelType w:val="hybridMultilevel"/>
    <w:tmpl w:val="A91E6848"/>
    <w:lvl w:ilvl="0" w:tplc="04090005">
      <w:start w:val="1"/>
      <w:numFmt w:val="bullet"/>
      <w:lvlText w:val=""/>
      <w:lvlJc w:val="left"/>
      <w:pPr>
        <w:ind w:left="936" w:hanging="360"/>
      </w:pPr>
      <w:rPr>
        <w:rFonts w:ascii="Wingdings" w:hAnsi="Wingdings" w:hint="default"/>
      </w:rPr>
    </w:lvl>
    <w:lvl w:ilvl="1" w:tplc="FFFFFFFF">
      <w:start w:val="1"/>
      <w:numFmt w:val="bullet"/>
      <w:lvlText w:val=""/>
      <w:lvlJc w:val="left"/>
      <w:pPr>
        <w:ind w:left="2016" w:hanging="360"/>
      </w:pPr>
      <w:rPr>
        <w:rFonts w:ascii="Wingdings" w:hAnsi="Wingdings" w:hint="default"/>
      </w:rPr>
    </w:lvl>
    <w:lvl w:ilvl="2" w:tplc="FFFFFFFF">
      <w:start w:val="1"/>
      <w:numFmt w:val="bullet"/>
      <w:lvlText w:val=""/>
      <w:lvlJc w:val="left"/>
      <w:pPr>
        <w:ind w:left="2376" w:hanging="360"/>
      </w:pPr>
      <w:rPr>
        <w:rFonts w:ascii="Wingdings" w:hAnsi="Wingdings"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4" w15:restartNumberingAfterBreak="0">
    <w:nsid w:val="08E44AC0"/>
    <w:multiLevelType w:val="hybridMultilevel"/>
    <w:tmpl w:val="45CC1434"/>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CF6E36"/>
    <w:multiLevelType w:val="hybridMultilevel"/>
    <w:tmpl w:val="D9AEA2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7A0951"/>
    <w:multiLevelType w:val="hybridMultilevel"/>
    <w:tmpl w:val="52F4CD6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101180"/>
    <w:multiLevelType w:val="hybridMultilevel"/>
    <w:tmpl w:val="24F8CA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01399"/>
    <w:multiLevelType w:val="hybridMultilevel"/>
    <w:tmpl w:val="FB6E40F6"/>
    <w:lvl w:ilvl="0" w:tplc="FFFFFFFF">
      <w:start w:val="1"/>
      <w:numFmt w:val="bullet"/>
      <w:lvlText w:val="o"/>
      <w:lvlJc w:val="left"/>
      <w:pPr>
        <w:ind w:left="720" w:hanging="360"/>
      </w:pPr>
      <w:rPr>
        <w:rFonts w:ascii="Courier New" w:hAnsi="Courier New" w:cs="Courier New" w:hint="default"/>
      </w:rPr>
    </w:lvl>
    <w:lvl w:ilvl="1" w:tplc="04090013">
      <w:start w:val="1"/>
      <w:numFmt w:val="upperRoman"/>
      <w:lvlText w:val="%2."/>
      <w:lvlJc w:val="right"/>
      <w:pPr>
        <w:ind w:left="180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E15A32"/>
    <w:multiLevelType w:val="hybridMultilevel"/>
    <w:tmpl w:val="F72630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D02775"/>
    <w:multiLevelType w:val="hybridMultilevel"/>
    <w:tmpl w:val="902C8C9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345C6"/>
    <w:multiLevelType w:val="hybridMultilevel"/>
    <w:tmpl w:val="CCEA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064A6"/>
    <w:multiLevelType w:val="hybridMultilevel"/>
    <w:tmpl w:val="0D2471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5206FA"/>
    <w:multiLevelType w:val="hybridMultilevel"/>
    <w:tmpl w:val="08201F3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8824F2"/>
    <w:multiLevelType w:val="hybridMultilevel"/>
    <w:tmpl w:val="2E2495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922E20"/>
    <w:multiLevelType w:val="hybridMultilevel"/>
    <w:tmpl w:val="820CA9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CC6771"/>
    <w:multiLevelType w:val="hybridMultilevel"/>
    <w:tmpl w:val="CCF2F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C0E3C"/>
    <w:multiLevelType w:val="hybridMultilevel"/>
    <w:tmpl w:val="A9AEFA0C"/>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C26611A"/>
    <w:multiLevelType w:val="hybridMultilevel"/>
    <w:tmpl w:val="2A52D69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41A7D7E"/>
    <w:multiLevelType w:val="hybridMultilevel"/>
    <w:tmpl w:val="294A6A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41C6247"/>
    <w:multiLevelType w:val="hybridMultilevel"/>
    <w:tmpl w:val="6ADCD032"/>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E87CB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291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BF73B88"/>
    <w:multiLevelType w:val="hybridMultilevel"/>
    <w:tmpl w:val="3E78D8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856CCB"/>
    <w:multiLevelType w:val="hybridMultilevel"/>
    <w:tmpl w:val="2ACC2A4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972E95"/>
    <w:multiLevelType w:val="hybridMultilevel"/>
    <w:tmpl w:val="8D822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933E39"/>
    <w:multiLevelType w:val="hybridMultilevel"/>
    <w:tmpl w:val="85E4028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2DE6F4A"/>
    <w:multiLevelType w:val="hybridMultilevel"/>
    <w:tmpl w:val="64B03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327526"/>
    <w:multiLevelType w:val="hybridMultilevel"/>
    <w:tmpl w:val="BFDCF46C"/>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4C8758E"/>
    <w:multiLevelType w:val="hybridMultilevel"/>
    <w:tmpl w:val="5D38C3D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AC601B"/>
    <w:multiLevelType w:val="hybridMultilevel"/>
    <w:tmpl w:val="98DA5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2070F"/>
    <w:multiLevelType w:val="hybridMultilevel"/>
    <w:tmpl w:val="0524BA0E"/>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F946F8"/>
    <w:multiLevelType w:val="hybridMultilevel"/>
    <w:tmpl w:val="DA6E61E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92579E"/>
    <w:multiLevelType w:val="hybridMultilevel"/>
    <w:tmpl w:val="EC0074FC"/>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8DB204F"/>
    <w:multiLevelType w:val="hybridMultilevel"/>
    <w:tmpl w:val="44B8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964DB"/>
    <w:multiLevelType w:val="hybridMultilevel"/>
    <w:tmpl w:val="FF0AAE62"/>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F080B5F"/>
    <w:multiLevelType w:val="hybridMultilevel"/>
    <w:tmpl w:val="D744F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8C4DC5"/>
    <w:multiLevelType w:val="hybridMultilevel"/>
    <w:tmpl w:val="18024616"/>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442A71"/>
    <w:multiLevelType w:val="hybridMultilevel"/>
    <w:tmpl w:val="DDB2A3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6476F"/>
    <w:multiLevelType w:val="hybridMultilevel"/>
    <w:tmpl w:val="75549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F82308"/>
    <w:multiLevelType w:val="hybridMultilevel"/>
    <w:tmpl w:val="46860F4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12A06"/>
    <w:multiLevelType w:val="hybridMultilevel"/>
    <w:tmpl w:val="0A1E8892"/>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4A49E1"/>
    <w:multiLevelType w:val="hybridMultilevel"/>
    <w:tmpl w:val="FF2CDD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1A73DA"/>
    <w:multiLevelType w:val="hybridMultilevel"/>
    <w:tmpl w:val="6D26CEC0"/>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BB51822"/>
    <w:multiLevelType w:val="hybridMultilevel"/>
    <w:tmpl w:val="0B66CB7C"/>
    <w:lvl w:ilvl="0" w:tplc="0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819976">
    <w:abstractNumId w:val="11"/>
  </w:num>
  <w:num w:numId="2" w16cid:durableId="995106077">
    <w:abstractNumId w:val="16"/>
  </w:num>
  <w:num w:numId="3" w16cid:durableId="133766389">
    <w:abstractNumId w:val="15"/>
  </w:num>
  <w:num w:numId="4" w16cid:durableId="1603149737">
    <w:abstractNumId w:val="31"/>
  </w:num>
  <w:num w:numId="5" w16cid:durableId="1518807373">
    <w:abstractNumId w:val="13"/>
  </w:num>
  <w:num w:numId="6" w16cid:durableId="1780710987">
    <w:abstractNumId w:val="0"/>
  </w:num>
  <w:num w:numId="7" w16cid:durableId="1383796147">
    <w:abstractNumId w:val="23"/>
  </w:num>
  <w:num w:numId="8" w16cid:durableId="2099709085">
    <w:abstractNumId w:val="8"/>
  </w:num>
  <w:num w:numId="9" w16cid:durableId="2105345555">
    <w:abstractNumId w:val="18"/>
  </w:num>
  <w:num w:numId="10" w16cid:durableId="495389698">
    <w:abstractNumId w:val="38"/>
  </w:num>
  <w:num w:numId="11" w16cid:durableId="1472284224">
    <w:abstractNumId w:val="26"/>
  </w:num>
  <w:num w:numId="12" w16cid:durableId="1021931892">
    <w:abstractNumId w:val="29"/>
  </w:num>
  <w:num w:numId="13" w16cid:durableId="848717440">
    <w:abstractNumId w:val="41"/>
  </w:num>
  <w:num w:numId="14" w16cid:durableId="1990818856">
    <w:abstractNumId w:val="37"/>
  </w:num>
  <w:num w:numId="15" w16cid:durableId="935601538">
    <w:abstractNumId w:val="42"/>
  </w:num>
  <w:num w:numId="16" w16cid:durableId="297994734">
    <w:abstractNumId w:val="12"/>
  </w:num>
  <w:num w:numId="17" w16cid:durableId="1894538237">
    <w:abstractNumId w:val="28"/>
  </w:num>
  <w:num w:numId="18" w16cid:durableId="648051662">
    <w:abstractNumId w:val="36"/>
  </w:num>
  <w:num w:numId="19" w16cid:durableId="1172064339">
    <w:abstractNumId w:val="33"/>
  </w:num>
  <w:num w:numId="20" w16cid:durableId="2129080823">
    <w:abstractNumId w:val="10"/>
  </w:num>
  <w:num w:numId="21" w16cid:durableId="654142765">
    <w:abstractNumId w:val="7"/>
  </w:num>
  <w:num w:numId="22" w16cid:durableId="2129279703">
    <w:abstractNumId w:val="5"/>
  </w:num>
  <w:num w:numId="23" w16cid:durableId="980842845">
    <w:abstractNumId w:val="14"/>
  </w:num>
  <w:num w:numId="24" w16cid:durableId="1838574431">
    <w:abstractNumId w:val="39"/>
  </w:num>
  <w:num w:numId="25" w16cid:durableId="1716351263">
    <w:abstractNumId w:val="6"/>
  </w:num>
  <w:num w:numId="26" w16cid:durableId="1169784215">
    <w:abstractNumId w:val="35"/>
  </w:num>
  <w:num w:numId="27" w16cid:durableId="651376394">
    <w:abstractNumId w:val="24"/>
  </w:num>
  <w:num w:numId="28" w16cid:durableId="1652369074">
    <w:abstractNumId w:val="19"/>
  </w:num>
  <w:num w:numId="29" w16cid:durableId="1818835906">
    <w:abstractNumId w:val="21"/>
  </w:num>
  <w:num w:numId="30" w16cid:durableId="1735202115">
    <w:abstractNumId w:val="3"/>
  </w:num>
  <w:num w:numId="31" w16cid:durableId="188296861">
    <w:abstractNumId w:val="30"/>
  </w:num>
  <w:num w:numId="32" w16cid:durableId="155809607">
    <w:abstractNumId w:val="20"/>
  </w:num>
  <w:num w:numId="33" w16cid:durableId="1737707621">
    <w:abstractNumId w:val="34"/>
  </w:num>
  <w:num w:numId="34" w16cid:durableId="264308125">
    <w:abstractNumId w:val="43"/>
  </w:num>
  <w:num w:numId="35" w16cid:durableId="2075884029">
    <w:abstractNumId w:val="4"/>
  </w:num>
  <w:num w:numId="36" w16cid:durableId="289821460">
    <w:abstractNumId w:val="27"/>
  </w:num>
  <w:num w:numId="37" w16cid:durableId="1976251848">
    <w:abstractNumId w:val="40"/>
  </w:num>
  <w:num w:numId="38" w16cid:durableId="819031257">
    <w:abstractNumId w:val="1"/>
  </w:num>
  <w:num w:numId="39" w16cid:durableId="1483540475">
    <w:abstractNumId w:val="17"/>
  </w:num>
  <w:num w:numId="40" w16cid:durableId="196547267">
    <w:abstractNumId w:val="2"/>
  </w:num>
  <w:num w:numId="41" w16cid:durableId="1647516046">
    <w:abstractNumId w:val="9"/>
  </w:num>
  <w:num w:numId="42" w16cid:durableId="1340233628">
    <w:abstractNumId w:val="25"/>
  </w:num>
  <w:num w:numId="43" w16cid:durableId="114711774">
    <w:abstractNumId w:val="32"/>
  </w:num>
  <w:num w:numId="44" w16cid:durableId="41479118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B5"/>
    <w:rsid w:val="00007727"/>
    <w:rsid w:val="00031280"/>
    <w:rsid w:val="00033A8F"/>
    <w:rsid w:val="000379C1"/>
    <w:rsid w:val="00041751"/>
    <w:rsid w:val="00041984"/>
    <w:rsid w:val="00051AE6"/>
    <w:rsid w:val="000623C5"/>
    <w:rsid w:val="00063A8C"/>
    <w:rsid w:val="000673A4"/>
    <w:rsid w:val="00084A91"/>
    <w:rsid w:val="0009625E"/>
    <w:rsid w:val="000A24DF"/>
    <w:rsid w:val="000A7723"/>
    <w:rsid w:val="000B3331"/>
    <w:rsid w:val="000B5CD1"/>
    <w:rsid w:val="000C0CF7"/>
    <w:rsid w:val="000C3988"/>
    <w:rsid w:val="000D2DBF"/>
    <w:rsid w:val="000D4628"/>
    <w:rsid w:val="000D56D5"/>
    <w:rsid w:val="000D6DE2"/>
    <w:rsid w:val="001010C9"/>
    <w:rsid w:val="001033B7"/>
    <w:rsid w:val="00115FE3"/>
    <w:rsid w:val="001332F6"/>
    <w:rsid w:val="001458F8"/>
    <w:rsid w:val="00156C7A"/>
    <w:rsid w:val="00167B86"/>
    <w:rsid w:val="00171683"/>
    <w:rsid w:val="00173222"/>
    <w:rsid w:val="00191044"/>
    <w:rsid w:val="001B032F"/>
    <w:rsid w:val="001B4FB0"/>
    <w:rsid w:val="001C31FE"/>
    <w:rsid w:val="001C54EA"/>
    <w:rsid w:val="001D4B0C"/>
    <w:rsid w:val="001D4DDC"/>
    <w:rsid w:val="001F3FCF"/>
    <w:rsid w:val="001F666D"/>
    <w:rsid w:val="00202B4F"/>
    <w:rsid w:val="00214C91"/>
    <w:rsid w:val="00216439"/>
    <w:rsid w:val="00216B80"/>
    <w:rsid w:val="002243C0"/>
    <w:rsid w:val="002376C7"/>
    <w:rsid w:val="0025125B"/>
    <w:rsid w:val="00283A5A"/>
    <w:rsid w:val="00295671"/>
    <w:rsid w:val="002B6EFA"/>
    <w:rsid w:val="002B70A8"/>
    <w:rsid w:val="002C471D"/>
    <w:rsid w:val="002D55C0"/>
    <w:rsid w:val="002D580F"/>
    <w:rsid w:val="00313D2C"/>
    <w:rsid w:val="00322F65"/>
    <w:rsid w:val="0032353E"/>
    <w:rsid w:val="00332E96"/>
    <w:rsid w:val="0033331F"/>
    <w:rsid w:val="003458CE"/>
    <w:rsid w:val="00354EC8"/>
    <w:rsid w:val="00373127"/>
    <w:rsid w:val="0037421A"/>
    <w:rsid w:val="00392D82"/>
    <w:rsid w:val="00395C64"/>
    <w:rsid w:val="003A6555"/>
    <w:rsid w:val="003B16CF"/>
    <w:rsid w:val="003C5E50"/>
    <w:rsid w:val="003C65EA"/>
    <w:rsid w:val="003D54E7"/>
    <w:rsid w:val="003D7A6B"/>
    <w:rsid w:val="003E1331"/>
    <w:rsid w:val="003F1898"/>
    <w:rsid w:val="003F37F5"/>
    <w:rsid w:val="00403B76"/>
    <w:rsid w:val="00405D2C"/>
    <w:rsid w:val="00407D63"/>
    <w:rsid w:val="0042417D"/>
    <w:rsid w:val="004307AF"/>
    <w:rsid w:val="00474545"/>
    <w:rsid w:val="00476EBE"/>
    <w:rsid w:val="00481896"/>
    <w:rsid w:val="00493A42"/>
    <w:rsid w:val="00493B46"/>
    <w:rsid w:val="004A0A77"/>
    <w:rsid w:val="004A6938"/>
    <w:rsid w:val="004B575C"/>
    <w:rsid w:val="004B73D9"/>
    <w:rsid w:val="004B763E"/>
    <w:rsid w:val="004C00E5"/>
    <w:rsid w:val="004C1DDE"/>
    <w:rsid w:val="004C3458"/>
    <w:rsid w:val="004C4738"/>
    <w:rsid w:val="004D673F"/>
    <w:rsid w:val="004E01F1"/>
    <w:rsid w:val="004E1A5D"/>
    <w:rsid w:val="004E2DF8"/>
    <w:rsid w:val="004E3325"/>
    <w:rsid w:val="004E3EA2"/>
    <w:rsid w:val="004F18C9"/>
    <w:rsid w:val="004F28E0"/>
    <w:rsid w:val="00502C35"/>
    <w:rsid w:val="005152F2"/>
    <w:rsid w:val="00530450"/>
    <w:rsid w:val="00536F75"/>
    <w:rsid w:val="00545D24"/>
    <w:rsid w:val="00592238"/>
    <w:rsid w:val="005B013A"/>
    <w:rsid w:val="005C4B81"/>
    <w:rsid w:val="005D07F3"/>
    <w:rsid w:val="005D1892"/>
    <w:rsid w:val="005D689E"/>
    <w:rsid w:val="005D6C09"/>
    <w:rsid w:val="005E1EEB"/>
    <w:rsid w:val="00601D20"/>
    <w:rsid w:val="00602186"/>
    <w:rsid w:val="00612818"/>
    <w:rsid w:val="00616474"/>
    <w:rsid w:val="006174A1"/>
    <w:rsid w:val="00620E62"/>
    <w:rsid w:val="00626DEC"/>
    <w:rsid w:val="00634C44"/>
    <w:rsid w:val="00636CF4"/>
    <w:rsid w:val="00640B38"/>
    <w:rsid w:val="00666C54"/>
    <w:rsid w:val="0067367E"/>
    <w:rsid w:val="006737BF"/>
    <w:rsid w:val="00684EE1"/>
    <w:rsid w:val="00686262"/>
    <w:rsid w:val="006939E3"/>
    <w:rsid w:val="00693DF6"/>
    <w:rsid w:val="006A1A07"/>
    <w:rsid w:val="006A4666"/>
    <w:rsid w:val="006B0E0F"/>
    <w:rsid w:val="006B4DD8"/>
    <w:rsid w:val="006C2D85"/>
    <w:rsid w:val="006C37EC"/>
    <w:rsid w:val="006E36C5"/>
    <w:rsid w:val="006F2A8D"/>
    <w:rsid w:val="007015E4"/>
    <w:rsid w:val="00704B5E"/>
    <w:rsid w:val="00705ED7"/>
    <w:rsid w:val="007115B5"/>
    <w:rsid w:val="0071285D"/>
    <w:rsid w:val="00720A50"/>
    <w:rsid w:val="007223A1"/>
    <w:rsid w:val="00723B48"/>
    <w:rsid w:val="00726CD3"/>
    <w:rsid w:val="0072780C"/>
    <w:rsid w:val="00752CFE"/>
    <w:rsid w:val="007571CB"/>
    <w:rsid w:val="007747A2"/>
    <w:rsid w:val="007A038F"/>
    <w:rsid w:val="007B3787"/>
    <w:rsid w:val="007C4CA2"/>
    <w:rsid w:val="007C64DB"/>
    <w:rsid w:val="007D44D7"/>
    <w:rsid w:val="007E5433"/>
    <w:rsid w:val="007F13B4"/>
    <w:rsid w:val="008121C4"/>
    <w:rsid w:val="00831CEF"/>
    <w:rsid w:val="008345B9"/>
    <w:rsid w:val="008435FF"/>
    <w:rsid w:val="008465B9"/>
    <w:rsid w:val="00851A9B"/>
    <w:rsid w:val="00860A4D"/>
    <w:rsid w:val="0086122B"/>
    <w:rsid w:val="00865C19"/>
    <w:rsid w:val="00871DB6"/>
    <w:rsid w:val="00874C4D"/>
    <w:rsid w:val="00877D6E"/>
    <w:rsid w:val="008866DA"/>
    <w:rsid w:val="00895369"/>
    <w:rsid w:val="008A120D"/>
    <w:rsid w:val="008A4273"/>
    <w:rsid w:val="008B0F1F"/>
    <w:rsid w:val="008D3FBD"/>
    <w:rsid w:val="008E07DE"/>
    <w:rsid w:val="008E5A33"/>
    <w:rsid w:val="008F4F78"/>
    <w:rsid w:val="008F75E7"/>
    <w:rsid w:val="00900405"/>
    <w:rsid w:val="00913495"/>
    <w:rsid w:val="00940D2D"/>
    <w:rsid w:val="00956B64"/>
    <w:rsid w:val="0096044C"/>
    <w:rsid w:val="009674F7"/>
    <w:rsid w:val="00970E77"/>
    <w:rsid w:val="0099199E"/>
    <w:rsid w:val="009A07B3"/>
    <w:rsid w:val="009C3113"/>
    <w:rsid w:val="009E0DBD"/>
    <w:rsid w:val="009E2021"/>
    <w:rsid w:val="009E5A68"/>
    <w:rsid w:val="009E5B4E"/>
    <w:rsid w:val="00A11E6D"/>
    <w:rsid w:val="00A15D4A"/>
    <w:rsid w:val="00A175B7"/>
    <w:rsid w:val="00A22738"/>
    <w:rsid w:val="00A259BF"/>
    <w:rsid w:val="00A25B14"/>
    <w:rsid w:val="00A3265B"/>
    <w:rsid w:val="00A34BA5"/>
    <w:rsid w:val="00A45ACF"/>
    <w:rsid w:val="00A64FA6"/>
    <w:rsid w:val="00A802E3"/>
    <w:rsid w:val="00A80AC5"/>
    <w:rsid w:val="00A939B1"/>
    <w:rsid w:val="00A94037"/>
    <w:rsid w:val="00A9645F"/>
    <w:rsid w:val="00AA050A"/>
    <w:rsid w:val="00AA162D"/>
    <w:rsid w:val="00AA16B2"/>
    <w:rsid w:val="00AB5AE7"/>
    <w:rsid w:val="00AC413A"/>
    <w:rsid w:val="00AD0772"/>
    <w:rsid w:val="00AE0EB1"/>
    <w:rsid w:val="00AE249E"/>
    <w:rsid w:val="00AE336F"/>
    <w:rsid w:val="00AF4A04"/>
    <w:rsid w:val="00AF5D98"/>
    <w:rsid w:val="00AF6A38"/>
    <w:rsid w:val="00B01E56"/>
    <w:rsid w:val="00B075FA"/>
    <w:rsid w:val="00B07907"/>
    <w:rsid w:val="00B11F4B"/>
    <w:rsid w:val="00B16B00"/>
    <w:rsid w:val="00B42B8A"/>
    <w:rsid w:val="00B46275"/>
    <w:rsid w:val="00B549A0"/>
    <w:rsid w:val="00B76A8C"/>
    <w:rsid w:val="00B80228"/>
    <w:rsid w:val="00B828BC"/>
    <w:rsid w:val="00B86792"/>
    <w:rsid w:val="00B901E0"/>
    <w:rsid w:val="00B96EAC"/>
    <w:rsid w:val="00BA0F6D"/>
    <w:rsid w:val="00BC44CD"/>
    <w:rsid w:val="00BD6D54"/>
    <w:rsid w:val="00BE3605"/>
    <w:rsid w:val="00BF0DD6"/>
    <w:rsid w:val="00C05820"/>
    <w:rsid w:val="00C67D41"/>
    <w:rsid w:val="00C83117"/>
    <w:rsid w:val="00C862F2"/>
    <w:rsid w:val="00C87AF8"/>
    <w:rsid w:val="00CA72CA"/>
    <w:rsid w:val="00CB0D40"/>
    <w:rsid w:val="00CB108D"/>
    <w:rsid w:val="00CB3A3E"/>
    <w:rsid w:val="00CB3ED4"/>
    <w:rsid w:val="00CB5450"/>
    <w:rsid w:val="00CC1377"/>
    <w:rsid w:val="00CD2FDE"/>
    <w:rsid w:val="00CE0F03"/>
    <w:rsid w:val="00CE636B"/>
    <w:rsid w:val="00CF46A0"/>
    <w:rsid w:val="00D00EFF"/>
    <w:rsid w:val="00D02D28"/>
    <w:rsid w:val="00D1274C"/>
    <w:rsid w:val="00D20ED3"/>
    <w:rsid w:val="00D24E9B"/>
    <w:rsid w:val="00D3242A"/>
    <w:rsid w:val="00D46E86"/>
    <w:rsid w:val="00D60132"/>
    <w:rsid w:val="00D65B0A"/>
    <w:rsid w:val="00D7649A"/>
    <w:rsid w:val="00D76D74"/>
    <w:rsid w:val="00D7753D"/>
    <w:rsid w:val="00D82BD9"/>
    <w:rsid w:val="00D8424C"/>
    <w:rsid w:val="00D86842"/>
    <w:rsid w:val="00D946E4"/>
    <w:rsid w:val="00D94826"/>
    <w:rsid w:val="00DB277B"/>
    <w:rsid w:val="00DB5306"/>
    <w:rsid w:val="00DB5B0C"/>
    <w:rsid w:val="00DB6936"/>
    <w:rsid w:val="00DC2021"/>
    <w:rsid w:val="00DC3589"/>
    <w:rsid w:val="00DD09A8"/>
    <w:rsid w:val="00DD2799"/>
    <w:rsid w:val="00DD39E9"/>
    <w:rsid w:val="00DD7471"/>
    <w:rsid w:val="00DF4CC4"/>
    <w:rsid w:val="00DF75C0"/>
    <w:rsid w:val="00DF7C53"/>
    <w:rsid w:val="00E01121"/>
    <w:rsid w:val="00E06158"/>
    <w:rsid w:val="00E32BC4"/>
    <w:rsid w:val="00E5738C"/>
    <w:rsid w:val="00E72B34"/>
    <w:rsid w:val="00E74AFB"/>
    <w:rsid w:val="00E95F63"/>
    <w:rsid w:val="00EA1197"/>
    <w:rsid w:val="00EA22FC"/>
    <w:rsid w:val="00EC2539"/>
    <w:rsid w:val="00EC6A53"/>
    <w:rsid w:val="00ED0A98"/>
    <w:rsid w:val="00ED3262"/>
    <w:rsid w:val="00ED3437"/>
    <w:rsid w:val="00ED69AD"/>
    <w:rsid w:val="00EE1434"/>
    <w:rsid w:val="00EE2C3F"/>
    <w:rsid w:val="00F01056"/>
    <w:rsid w:val="00F11AE9"/>
    <w:rsid w:val="00F32E19"/>
    <w:rsid w:val="00F46BEA"/>
    <w:rsid w:val="00F50046"/>
    <w:rsid w:val="00F51813"/>
    <w:rsid w:val="00F6143E"/>
    <w:rsid w:val="00F935E8"/>
    <w:rsid w:val="00F94CFD"/>
    <w:rsid w:val="00FB1EE8"/>
    <w:rsid w:val="00FB3036"/>
    <w:rsid w:val="00FB3B7D"/>
    <w:rsid w:val="00FD62DC"/>
    <w:rsid w:val="00FD648F"/>
    <w:rsid w:val="00FD7AED"/>
    <w:rsid w:val="00FE0FF5"/>
    <w:rsid w:val="00FE10A4"/>
    <w:rsid w:val="00FE1B52"/>
    <w:rsid w:val="00FE3B05"/>
    <w:rsid w:val="00FE632F"/>
    <w:rsid w:val="00FF5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9EEF"/>
  <w15:chartTrackingRefBased/>
  <w15:docId w15:val="{4F53DDEB-49F1-439F-82CB-856F811E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B5"/>
    <w:pPr>
      <w:keepNext/>
      <w:keepLines/>
      <w:numPr>
        <w:numId w:val="29"/>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15B5"/>
    <w:pPr>
      <w:keepNext/>
      <w:keepLines/>
      <w:numPr>
        <w:ilvl w:val="1"/>
        <w:numId w:val="29"/>
      </w:numPr>
      <w:spacing w:before="160" w:after="80"/>
      <w:ind w:left="576"/>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15B5"/>
    <w:pPr>
      <w:keepNext/>
      <w:keepLines/>
      <w:numPr>
        <w:ilvl w:val="2"/>
        <w:numId w:val="29"/>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115B5"/>
    <w:pPr>
      <w:keepNext/>
      <w:keepLines/>
      <w:numPr>
        <w:ilvl w:val="3"/>
        <w:numId w:val="29"/>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B5"/>
    <w:pPr>
      <w:keepNext/>
      <w:keepLines/>
      <w:numPr>
        <w:ilvl w:val="4"/>
        <w:numId w:val="29"/>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15B5"/>
    <w:pPr>
      <w:keepNext/>
      <w:keepLines/>
      <w:numPr>
        <w:ilvl w:val="5"/>
        <w:numId w:val="29"/>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5B5"/>
    <w:pPr>
      <w:keepNext/>
      <w:keepLines/>
      <w:numPr>
        <w:ilvl w:val="6"/>
        <w:numId w:val="29"/>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5B5"/>
    <w:pPr>
      <w:keepNext/>
      <w:keepLines/>
      <w:numPr>
        <w:ilvl w:val="7"/>
        <w:numId w:val="29"/>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5B5"/>
    <w:pPr>
      <w:keepNext/>
      <w:keepLines/>
      <w:numPr>
        <w:ilvl w:val="8"/>
        <w:numId w:val="29"/>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15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15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115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15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15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5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5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5B5"/>
    <w:rPr>
      <w:rFonts w:eastAsiaTheme="majorEastAsia" w:cstheme="majorBidi"/>
      <w:color w:val="272727" w:themeColor="text1" w:themeTint="D8"/>
    </w:rPr>
  </w:style>
  <w:style w:type="paragraph" w:styleId="Title">
    <w:name w:val="Title"/>
    <w:basedOn w:val="Normal"/>
    <w:next w:val="Normal"/>
    <w:link w:val="TitleChar"/>
    <w:uiPriority w:val="10"/>
    <w:qFormat/>
    <w:rsid w:val="00711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5B5"/>
    <w:pPr>
      <w:spacing w:before="160"/>
      <w:jc w:val="center"/>
    </w:pPr>
    <w:rPr>
      <w:i/>
      <w:iCs/>
      <w:color w:val="404040" w:themeColor="text1" w:themeTint="BF"/>
    </w:rPr>
  </w:style>
  <w:style w:type="character" w:customStyle="1" w:styleId="QuoteChar">
    <w:name w:val="Quote Char"/>
    <w:basedOn w:val="DefaultParagraphFont"/>
    <w:link w:val="Quote"/>
    <w:uiPriority w:val="29"/>
    <w:rsid w:val="007115B5"/>
    <w:rPr>
      <w:i/>
      <w:iCs/>
      <w:color w:val="404040" w:themeColor="text1" w:themeTint="BF"/>
    </w:rPr>
  </w:style>
  <w:style w:type="paragraph" w:styleId="ListParagraph">
    <w:name w:val="List Paragraph"/>
    <w:basedOn w:val="Normal"/>
    <w:uiPriority w:val="34"/>
    <w:qFormat/>
    <w:rsid w:val="007115B5"/>
    <w:pPr>
      <w:ind w:left="720"/>
      <w:contextualSpacing/>
    </w:pPr>
  </w:style>
  <w:style w:type="character" w:styleId="IntenseEmphasis">
    <w:name w:val="Intense Emphasis"/>
    <w:basedOn w:val="DefaultParagraphFont"/>
    <w:uiPriority w:val="21"/>
    <w:qFormat/>
    <w:rsid w:val="007115B5"/>
    <w:rPr>
      <w:i/>
      <w:iCs/>
      <w:color w:val="0F4761" w:themeColor="accent1" w:themeShade="BF"/>
    </w:rPr>
  </w:style>
  <w:style w:type="paragraph" w:styleId="IntenseQuote">
    <w:name w:val="Intense Quote"/>
    <w:basedOn w:val="Normal"/>
    <w:next w:val="Normal"/>
    <w:link w:val="IntenseQuoteChar"/>
    <w:uiPriority w:val="30"/>
    <w:qFormat/>
    <w:rsid w:val="00711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B5"/>
    <w:rPr>
      <w:i/>
      <w:iCs/>
      <w:color w:val="0F4761" w:themeColor="accent1" w:themeShade="BF"/>
    </w:rPr>
  </w:style>
  <w:style w:type="character" w:styleId="IntenseReference">
    <w:name w:val="Intense Reference"/>
    <w:basedOn w:val="DefaultParagraphFont"/>
    <w:uiPriority w:val="32"/>
    <w:qFormat/>
    <w:rsid w:val="007115B5"/>
    <w:rPr>
      <w:b/>
      <w:bCs/>
      <w:smallCaps/>
      <w:color w:val="0F4761" w:themeColor="accent1" w:themeShade="BF"/>
      <w:spacing w:val="5"/>
    </w:rPr>
  </w:style>
  <w:style w:type="paragraph" w:styleId="TOCHeading">
    <w:name w:val="TOC Heading"/>
    <w:basedOn w:val="Heading1"/>
    <w:next w:val="Normal"/>
    <w:uiPriority w:val="39"/>
    <w:unhideWhenUsed/>
    <w:qFormat/>
    <w:rsid w:val="00874C4D"/>
    <w:pPr>
      <w:spacing w:before="240" w:after="0"/>
      <w:outlineLvl w:val="9"/>
    </w:pPr>
    <w:rPr>
      <w:sz w:val="32"/>
      <w:szCs w:val="32"/>
    </w:rPr>
  </w:style>
  <w:style w:type="paragraph" w:styleId="TOC1">
    <w:name w:val="toc 1"/>
    <w:basedOn w:val="Normal"/>
    <w:next w:val="Normal"/>
    <w:autoRedefine/>
    <w:uiPriority w:val="39"/>
    <w:unhideWhenUsed/>
    <w:rsid w:val="00DC2021"/>
    <w:pPr>
      <w:tabs>
        <w:tab w:val="left" w:pos="960"/>
        <w:tab w:val="right" w:leader="dot" w:pos="9350"/>
      </w:tabs>
      <w:bidi/>
      <w:spacing w:after="100"/>
    </w:pPr>
  </w:style>
  <w:style w:type="paragraph" w:styleId="TOC2">
    <w:name w:val="toc 2"/>
    <w:basedOn w:val="Normal"/>
    <w:next w:val="Normal"/>
    <w:autoRedefine/>
    <w:uiPriority w:val="39"/>
    <w:unhideWhenUsed/>
    <w:rsid w:val="00874C4D"/>
    <w:pPr>
      <w:spacing w:after="100"/>
      <w:ind w:left="220"/>
    </w:pPr>
  </w:style>
  <w:style w:type="character" w:styleId="Hyperlink">
    <w:name w:val="Hyperlink"/>
    <w:basedOn w:val="DefaultParagraphFont"/>
    <w:uiPriority w:val="99"/>
    <w:unhideWhenUsed/>
    <w:rsid w:val="00874C4D"/>
    <w:rPr>
      <w:color w:val="467886" w:themeColor="hyperlink"/>
      <w:u w:val="single"/>
    </w:rPr>
  </w:style>
  <w:style w:type="paragraph" w:styleId="TOC3">
    <w:name w:val="toc 3"/>
    <w:basedOn w:val="Normal"/>
    <w:next w:val="Normal"/>
    <w:autoRedefine/>
    <w:uiPriority w:val="39"/>
    <w:unhideWhenUsed/>
    <w:rsid w:val="00E95F63"/>
    <w:pPr>
      <w:spacing w:after="100"/>
      <w:ind w:left="440"/>
    </w:pPr>
  </w:style>
  <w:style w:type="character" w:styleId="UnresolvedMention">
    <w:name w:val="Unresolved Mention"/>
    <w:basedOn w:val="DefaultParagraphFont"/>
    <w:uiPriority w:val="99"/>
    <w:semiHidden/>
    <w:unhideWhenUsed/>
    <w:rsid w:val="005C4B81"/>
    <w:rPr>
      <w:color w:val="605E5C"/>
      <w:shd w:val="clear" w:color="auto" w:fill="E1DFDD"/>
    </w:rPr>
  </w:style>
  <w:style w:type="paragraph" w:styleId="NormalWeb">
    <w:name w:val="Normal (Web)"/>
    <w:basedOn w:val="Normal"/>
    <w:uiPriority w:val="99"/>
    <w:semiHidden/>
    <w:unhideWhenUsed/>
    <w:rsid w:val="00A22738"/>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CF46A0"/>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CF46A0"/>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CF46A0"/>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CF46A0"/>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CF46A0"/>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CF46A0"/>
    <w:pPr>
      <w:spacing w:after="100" w:line="278" w:lineRule="auto"/>
      <w:ind w:left="1920"/>
    </w:pPr>
    <w:rPr>
      <w:rFonts w:eastAsiaTheme="minorEastAsia"/>
      <w:kern w:val="2"/>
      <w:sz w:val="24"/>
      <w:szCs w:val="24"/>
      <w14:ligatures w14:val="standardContextual"/>
    </w:rPr>
  </w:style>
  <w:style w:type="paragraph" w:styleId="Header">
    <w:name w:val="header"/>
    <w:basedOn w:val="Normal"/>
    <w:link w:val="HeaderChar"/>
    <w:uiPriority w:val="99"/>
    <w:unhideWhenUsed/>
    <w:rsid w:val="00D32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42A"/>
  </w:style>
  <w:style w:type="paragraph" w:styleId="Footer">
    <w:name w:val="footer"/>
    <w:basedOn w:val="Normal"/>
    <w:link w:val="FooterChar"/>
    <w:uiPriority w:val="99"/>
    <w:unhideWhenUsed/>
    <w:rsid w:val="00D32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42A"/>
  </w:style>
  <w:style w:type="table" w:styleId="TableGrid">
    <w:name w:val="Table Grid"/>
    <w:basedOn w:val="TableNormal"/>
    <w:uiPriority w:val="39"/>
    <w:rsid w:val="000D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5105">
      <w:bodyDiv w:val="1"/>
      <w:marLeft w:val="0"/>
      <w:marRight w:val="0"/>
      <w:marTop w:val="0"/>
      <w:marBottom w:val="0"/>
      <w:divBdr>
        <w:top w:val="none" w:sz="0" w:space="0" w:color="auto"/>
        <w:left w:val="none" w:sz="0" w:space="0" w:color="auto"/>
        <w:bottom w:val="none" w:sz="0" w:space="0" w:color="auto"/>
        <w:right w:val="none" w:sz="0" w:space="0" w:color="auto"/>
      </w:divBdr>
    </w:div>
    <w:div w:id="140126015">
      <w:bodyDiv w:val="1"/>
      <w:marLeft w:val="0"/>
      <w:marRight w:val="0"/>
      <w:marTop w:val="0"/>
      <w:marBottom w:val="0"/>
      <w:divBdr>
        <w:top w:val="none" w:sz="0" w:space="0" w:color="auto"/>
        <w:left w:val="none" w:sz="0" w:space="0" w:color="auto"/>
        <w:bottom w:val="none" w:sz="0" w:space="0" w:color="auto"/>
        <w:right w:val="none" w:sz="0" w:space="0" w:color="auto"/>
      </w:divBdr>
      <w:divsChild>
        <w:div w:id="1521122983">
          <w:marLeft w:val="0"/>
          <w:marRight w:val="0"/>
          <w:marTop w:val="0"/>
          <w:marBottom w:val="0"/>
          <w:divBdr>
            <w:top w:val="none" w:sz="0" w:space="0" w:color="auto"/>
            <w:left w:val="none" w:sz="0" w:space="0" w:color="auto"/>
            <w:bottom w:val="none" w:sz="0" w:space="0" w:color="auto"/>
            <w:right w:val="none" w:sz="0" w:space="0" w:color="auto"/>
          </w:divBdr>
        </w:div>
        <w:div w:id="7609274">
          <w:marLeft w:val="0"/>
          <w:marRight w:val="0"/>
          <w:marTop w:val="0"/>
          <w:marBottom w:val="0"/>
          <w:divBdr>
            <w:top w:val="none" w:sz="0" w:space="0" w:color="auto"/>
            <w:left w:val="none" w:sz="0" w:space="0" w:color="auto"/>
            <w:bottom w:val="none" w:sz="0" w:space="0" w:color="auto"/>
            <w:right w:val="none" w:sz="0" w:space="0" w:color="auto"/>
          </w:divBdr>
        </w:div>
      </w:divsChild>
    </w:div>
    <w:div w:id="301663758">
      <w:bodyDiv w:val="1"/>
      <w:marLeft w:val="0"/>
      <w:marRight w:val="0"/>
      <w:marTop w:val="0"/>
      <w:marBottom w:val="0"/>
      <w:divBdr>
        <w:top w:val="none" w:sz="0" w:space="0" w:color="auto"/>
        <w:left w:val="none" w:sz="0" w:space="0" w:color="auto"/>
        <w:bottom w:val="none" w:sz="0" w:space="0" w:color="auto"/>
        <w:right w:val="none" w:sz="0" w:space="0" w:color="auto"/>
      </w:divBdr>
      <w:divsChild>
        <w:div w:id="601111275">
          <w:marLeft w:val="-225"/>
          <w:marRight w:val="-225"/>
          <w:marTop w:val="0"/>
          <w:marBottom w:val="0"/>
          <w:divBdr>
            <w:top w:val="none" w:sz="0" w:space="0" w:color="auto"/>
            <w:left w:val="none" w:sz="0" w:space="0" w:color="auto"/>
            <w:bottom w:val="none" w:sz="0" w:space="0" w:color="auto"/>
            <w:right w:val="none" w:sz="0" w:space="0" w:color="auto"/>
          </w:divBdr>
          <w:divsChild>
            <w:div w:id="1449810044">
              <w:marLeft w:val="0"/>
              <w:marRight w:val="0"/>
              <w:marTop w:val="0"/>
              <w:marBottom w:val="0"/>
              <w:divBdr>
                <w:top w:val="none" w:sz="0" w:space="0" w:color="auto"/>
                <w:left w:val="none" w:sz="0" w:space="0" w:color="auto"/>
                <w:bottom w:val="none" w:sz="0" w:space="0" w:color="auto"/>
                <w:right w:val="none" w:sz="0" w:space="0" w:color="auto"/>
              </w:divBdr>
              <w:divsChild>
                <w:div w:id="2008824541">
                  <w:marLeft w:val="0"/>
                  <w:marRight w:val="0"/>
                  <w:marTop w:val="0"/>
                  <w:marBottom w:val="0"/>
                  <w:divBdr>
                    <w:top w:val="none" w:sz="0" w:space="0" w:color="auto"/>
                    <w:left w:val="none" w:sz="0" w:space="0" w:color="auto"/>
                    <w:bottom w:val="none" w:sz="0" w:space="0" w:color="auto"/>
                    <w:right w:val="none" w:sz="0" w:space="0" w:color="auto"/>
                  </w:divBdr>
                  <w:divsChild>
                    <w:div w:id="16509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2137">
          <w:marLeft w:val="-225"/>
          <w:marRight w:val="-225"/>
          <w:marTop w:val="0"/>
          <w:marBottom w:val="0"/>
          <w:divBdr>
            <w:top w:val="none" w:sz="0" w:space="0" w:color="auto"/>
            <w:left w:val="none" w:sz="0" w:space="0" w:color="auto"/>
            <w:bottom w:val="none" w:sz="0" w:space="0" w:color="auto"/>
            <w:right w:val="none" w:sz="0" w:space="0" w:color="auto"/>
          </w:divBdr>
          <w:divsChild>
            <w:div w:id="2105301672">
              <w:marLeft w:val="0"/>
              <w:marRight w:val="0"/>
              <w:marTop w:val="0"/>
              <w:marBottom w:val="0"/>
              <w:divBdr>
                <w:top w:val="none" w:sz="0" w:space="0" w:color="auto"/>
                <w:left w:val="none" w:sz="0" w:space="0" w:color="auto"/>
                <w:bottom w:val="none" w:sz="0" w:space="0" w:color="auto"/>
                <w:right w:val="none" w:sz="0" w:space="0" w:color="auto"/>
              </w:divBdr>
              <w:divsChild>
                <w:div w:id="656494524">
                  <w:marLeft w:val="0"/>
                  <w:marRight w:val="0"/>
                  <w:marTop w:val="0"/>
                  <w:marBottom w:val="0"/>
                  <w:divBdr>
                    <w:top w:val="none" w:sz="0" w:space="0" w:color="auto"/>
                    <w:left w:val="none" w:sz="0" w:space="0" w:color="auto"/>
                    <w:bottom w:val="none" w:sz="0" w:space="0" w:color="auto"/>
                    <w:right w:val="none" w:sz="0" w:space="0" w:color="auto"/>
                  </w:divBdr>
                  <w:divsChild>
                    <w:div w:id="1467815718">
                      <w:marLeft w:val="0"/>
                      <w:marRight w:val="0"/>
                      <w:marTop w:val="0"/>
                      <w:marBottom w:val="0"/>
                      <w:divBdr>
                        <w:top w:val="none" w:sz="0" w:space="0" w:color="auto"/>
                        <w:left w:val="none" w:sz="0" w:space="0" w:color="auto"/>
                        <w:bottom w:val="none" w:sz="0" w:space="0" w:color="auto"/>
                        <w:right w:val="none" w:sz="0" w:space="0" w:color="auto"/>
                      </w:divBdr>
                      <w:divsChild>
                        <w:div w:id="15320389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4177204">
              <w:marLeft w:val="0"/>
              <w:marRight w:val="0"/>
              <w:marTop w:val="0"/>
              <w:marBottom w:val="0"/>
              <w:divBdr>
                <w:top w:val="none" w:sz="0" w:space="0" w:color="auto"/>
                <w:left w:val="none" w:sz="0" w:space="0" w:color="auto"/>
                <w:bottom w:val="none" w:sz="0" w:space="0" w:color="auto"/>
                <w:right w:val="none" w:sz="0" w:space="0" w:color="auto"/>
              </w:divBdr>
              <w:divsChild>
                <w:div w:id="1337732431">
                  <w:marLeft w:val="0"/>
                  <w:marRight w:val="0"/>
                  <w:marTop w:val="0"/>
                  <w:marBottom w:val="0"/>
                  <w:divBdr>
                    <w:top w:val="none" w:sz="0" w:space="0" w:color="auto"/>
                    <w:left w:val="none" w:sz="0" w:space="0" w:color="auto"/>
                    <w:bottom w:val="none" w:sz="0" w:space="0" w:color="auto"/>
                    <w:right w:val="none" w:sz="0" w:space="0" w:color="auto"/>
                  </w:divBdr>
                  <w:divsChild>
                    <w:div w:id="863639205">
                      <w:marLeft w:val="0"/>
                      <w:marRight w:val="0"/>
                      <w:marTop w:val="0"/>
                      <w:marBottom w:val="0"/>
                      <w:divBdr>
                        <w:top w:val="none" w:sz="0" w:space="0" w:color="auto"/>
                        <w:left w:val="none" w:sz="0" w:space="0" w:color="auto"/>
                        <w:bottom w:val="none" w:sz="0" w:space="0" w:color="auto"/>
                        <w:right w:val="none" w:sz="0" w:space="0" w:color="auto"/>
                      </w:divBdr>
                      <w:divsChild>
                        <w:div w:id="20089727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30773347">
              <w:marLeft w:val="0"/>
              <w:marRight w:val="0"/>
              <w:marTop w:val="0"/>
              <w:marBottom w:val="0"/>
              <w:divBdr>
                <w:top w:val="none" w:sz="0" w:space="0" w:color="auto"/>
                <w:left w:val="none" w:sz="0" w:space="0" w:color="auto"/>
                <w:bottom w:val="none" w:sz="0" w:space="0" w:color="auto"/>
                <w:right w:val="none" w:sz="0" w:space="0" w:color="auto"/>
              </w:divBdr>
              <w:divsChild>
                <w:div w:id="1581022222">
                  <w:marLeft w:val="0"/>
                  <w:marRight w:val="0"/>
                  <w:marTop w:val="0"/>
                  <w:marBottom w:val="0"/>
                  <w:divBdr>
                    <w:top w:val="none" w:sz="0" w:space="0" w:color="auto"/>
                    <w:left w:val="none" w:sz="0" w:space="0" w:color="auto"/>
                    <w:bottom w:val="none" w:sz="0" w:space="0" w:color="auto"/>
                    <w:right w:val="none" w:sz="0" w:space="0" w:color="auto"/>
                  </w:divBdr>
                  <w:divsChild>
                    <w:div w:id="183135729">
                      <w:marLeft w:val="0"/>
                      <w:marRight w:val="0"/>
                      <w:marTop w:val="0"/>
                      <w:marBottom w:val="0"/>
                      <w:divBdr>
                        <w:top w:val="none" w:sz="0" w:space="0" w:color="auto"/>
                        <w:left w:val="none" w:sz="0" w:space="0" w:color="auto"/>
                        <w:bottom w:val="none" w:sz="0" w:space="0" w:color="auto"/>
                        <w:right w:val="none" w:sz="0" w:space="0" w:color="auto"/>
                      </w:divBdr>
                      <w:divsChild>
                        <w:div w:id="18288648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43032594">
              <w:marLeft w:val="0"/>
              <w:marRight w:val="0"/>
              <w:marTop w:val="0"/>
              <w:marBottom w:val="0"/>
              <w:divBdr>
                <w:top w:val="none" w:sz="0" w:space="0" w:color="auto"/>
                <w:left w:val="none" w:sz="0" w:space="0" w:color="auto"/>
                <w:bottom w:val="none" w:sz="0" w:space="0" w:color="auto"/>
                <w:right w:val="none" w:sz="0" w:space="0" w:color="auto"/>
              </w:divBdr>
              <w:divsChild>
                <w:div w:id="1324696781">
                  <w:marLeft w:val="0"/>
                  <w:marRight w:val="0"/>
                  <w:marTop w:val="0"/>
                  <w:marBottom w:val="0"/>
                  <w:divBdr>
                    <w:top w:val="none" w:sz="0" w:space="0" w:color="auto"/>
                    <w:left w:val="none" w:sz="0" w:space="0" w:color="auto"/>
                    <w:bottom w:val="none" w:sz="0" w:space="0" w:color="auto"/>
                    <w:right w:val="none" w:sz="0" w:space="0" w:color="auto"/>
                  </w:divBdr>
                  <w:divsChild>
                    <w:div w:id="293683206">
                      <w:marLeft w:val="0"/>
                      <w:marRight w:val="0"/>
                      <w:marTop w:val="0"/>
                      <w:marBottom w:val="0"/>
                      <w:divBdr>
                        <w:top w:val="none" w:sz="0" w:space="0" w:color="auto"/>
                        <w:left w:val="none" w:sz="0" w:space="0" w:color="auto"/>
                        <w:bottom w:val="none" w:sz="0" w:space="0" w:color="auto"/>
                        <w:right w:val="none" w:sz="0" w:space="0" w:color="auto"/>
                      </w:divBdr>
                      <w:divsChild>
                        <w:div w:id="2437574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61038727">
          <w:marLeft w:val="-225"/>
          <w:marRight w:val="-225"/>
          <w:marTop w:val="0"/>
          <w:marBottom w:val="0"/>
          <w:divBdr>
            <w:top w:val="none" w:sz="0" w:space="0" w:color="auto"/>
            <w:left w:val="none" w:sz="0" w:space="0" w:color="auto"/>
            <w:bottom w:val="none" w:sz="0" w:space="0" w:color="auto"/>
            <w:right w:val="none" w:sz="0" w:space="0" w:color="auto"/>
          </w:divBdr>
          <w:divsChild>
            <w:div w:id="123088693">
              <w:marLeft w:val="0"/>
              <w:marRight w:val="0"/>
              <w:marTop w:val="0"/>
              <w:marBottom w:val="0"/>
              <w:divBdr>
                <w:top w:val="none" w:sz="0" w:space="0" w:color="auto"/>
                <w:left w:val="none" w:sz="0" w:space="0" w:color="auto"/>
                <w:bottom w:val="none" w:sz="0" w:space="0" w:color="auto"/>
                <w:right w:val="none" w:sz="0" w:space="0" w:color="auto"/>
              </w:divBdr>
              <w:divsChild>
                <w:div w:id="597175696">
                  <w:marLeft w:val="0"/>
                  <w:marRight w:val="0"/>
                  <w:marTop w:val="0"/>
                  <w:marBottom w:val="0"/>
                  <w:divBdr>
                    <w:top w:val="none" w:sz="0" w:space="0" w:color="auto"/>
                    <w:left w:val="none" w:sz="0" w:space="0" w:color="auto"/>
                    <w:bottom w:val="none" w:sz="0" w:space="0" w:color="auto"/>
                    <w:right w:val="none" w:sz="0" w:space="0" w:color="auto"/>
                  </w:divBdr>
                  <w:divsChild>
                    <w:div w:id="1132284550">
                      <w:marLeft w:val="0"/>
                      <w:marRight w:val="0"/>
                      <w:marTop w:val="0"/>
                      <w:marBottom w:val="0"/>
                      <w:divBdr>
                        <w:top w:val="none" w:sz="0" w:space="0" w:color="auto"/>
                        <w:left w:val="none" w:sz="0" w:space="0" w:color="auto"/>
                        <w:bottom w:val="none" w:sz="0" w:space="0" w:color="auto"/>
                        <w:right w:val="none" w:sz="0" w:space="0" w:color="auto"/>
                      </w:divBdr>
                      <w:divsChild>
                        <w:div w:id="15070165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6467344">
              <w:marLeft w:val="0"/>
              <w:marRight w:val="0"/>
              <w:marTop w:val="0"/>
              <w:marBottom w:val="0"/>
              <w:divBdr>
                <w:top w:val="none" w:sz="0" w:space="0" w:color="auto"/>
                <w:left w:val="none" w:sz="0" w:space="0" w:color="auto"/>
                <w:bottom w:val="none" w:sz="0" w:space="0" w:color="auto"/>
                <w:right w:val="none" w:sz="0" w:space="0" w:color="auto"/>
              </w:divBdr>
              <w:divsChild>
                <w:div w:id="1584874476">
                  <w:marLeft w:val="0"/>
                  <w:marRight w:val="0"/>
                  <w:marTop w:val="0"/>
                  <w:marBottom w:val="0"/>
                  <w:divBdr>
                    <w:top w:val="none" w:sz="0" w:space="0" w:color="auto"/>
                    <w:left w:val="none" w:sz="0" w:space="0" w:color="auto"/>
                    <w:bottom w:val="none" w:sz="0" w:space="0" w:color="auto"/>
                    <w:right w:val="none" w:sz="0" w:space="0" w:color="auto"/>
                  </w:divBdr>
                  <w:divsChild>
                    <w:div w:id="1258170106">
                      <w:marLeft w:val="0"/>
                      <w:marRight w:val="0"/>
                      <w:marTop w:val="0"/>
                      <w:marBottom w:val="0"/>
                      <w:divBdr>
                        <w:top w:val="none" w:sz="0" w:space="0" w:color="auto"/>
                        <w:left w:val="none" w:sz="0" w:space="0" w:color="auto"/>
                        <w:bottom w:val="none" w:sz="0" w:space="0" w:color="auto"/>
                        <w:right w:val="none" w:sz="0" w:space="0" w:color="auto"/>
                      </w:divBdr>
                      <w:divsChild>
                        <w:div w:id="4246946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28240896">
              <w:marLeft w:val="0"/>
              <w:marRight w:val="0"/>
              <w:marTop w:val="0"/>
              <w:marBottom w:val="0"/>
              <w:divBdr>
                <w:top w:val="none" w:sz="0" w:space="0" w:color="auto"/>
                <w:left w:val="none" w:sz="0" w:space="0" w:color="auto"/>
                <w:bottom w:val="none" w:sz="0" w:space="0" w:color="auto"/>
                <w:right w:val="none" w:sz="0" w:space="0" w:color="auto"/>
              </w:divBdr>
              <w:divsChild>
                <w:div w:id="303704406">
                  <w:marLeft w:val="0"/>
                  <w:marRight w:val="0"/>
                  <w:marTop w:val="0"/>
                  <w:marBottom w:val="0"/>
                  <w:divBdr>
                    <w:top w:val="none" w:sz="0" w:space="0" w:color="auto"/>
                    <w:left w:val="none" w:sz="0" w:space="0" w:color="auto"/>
                    <w:bottom w:val="none" w:sz="0" w:space="0" w:color="auto"/>
                    <w:right w:val="none" w:sz="0" w:space="0" w:color="auto"/>
                  </w:divBdr>
                  <w:divsChild>
                    <w:div w:id="1020280500">
                      <w:marLeft w:val="0"/>
                      <w:marRight w:val="0"/>
                      <w:marTop w:val="0"/>
                      <w:marBottom w:val="0"/>
                      <w:divBdr>
                        <w:top w:val="none" w:sz="0" w:space="0" w:color="auto"/>
                        <w:left w:val="none" w:sz="0" w:space="0" w:color="auto"/>
                        <w:bottom w:val="none" w:sz="0" w:space="0" w:color="auto"/>
                        <w:right w:val="none" w:sz="0" w:space="0" w:color="auto"/>
                      </w:divBdr>
                      <w:divsChild>
                        <w:div w:id="3025809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19577714">
              <w:marLeft w:val="0"/>
              <w:marRight w:val="0"/>
              <w:marTop w:val="0"/>
              <w:marBottom w:val="0"/>
              <w:divBdr>
                <w:top w:val="none" w:sz="0" w:space="0" w:color="auto"/>
                <w:left w:val="none" w:sz="0" w:space="0" w:color="auto"/>
                <w:bottom w:val="none" w:sz="0" w:space="0" w:color="auto"/>
                <w:right w:val="none" w:sz="0" w:space="0" w:color="auto"/>
              </w:divBdr>
              <w:divsChild>
                <w:div w:id="260258927">
                  <w:marLeft w:val="0"/>
                  <w:marRight w:val="0"/>
                  <w:marTop w:val="0"/>
                  <w:marBottom w:val="0"/>
                  <w:divBdr>
                    <w:top w:val="none" w:sz="0" w:space="0" w:color="auto"/>
                    <w:left w:val="none" w:sz="0" w:space="0" w:color="auto"/>
                    <w:bottom w:val="none" w:sz="0" w:space="0" w:color="auto"/>
                    <w:right w:val="none" w:sz="0" w:space="0" w:color="auto"/>
                  </w:divBdr>
                  <w:divsChild>
                    <w:div w:id="1384911997">
                      <w:marLeft w:val="0"/>
                      <w:marRight w:val="0"/>
                      <w:marTop w:val="0"/>
                      <w:marBottom w:val="0"/>
                      <w:divBdr>
                        <w:top w:val="none" w:sz="0" w:space="0" w:color="auto"/>
                        <w:left w:val="none" w:sz="0" w:space="0" w:color="auto"/>
                        <w:bottom w:val="none" w:sz="0" w:space="0" w:color="auto"/>
                        <w:right w:val="none" w:sz="0" w:space="0" w:color="auto"/>
                      </w:divBdr>
                      <w:divsChild>
                        <w:div w:id="17519250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20048019">
          <w:marLeft w:val="-225"/>
          <w:marRight w:val="-225"/>
          <w:marTop w:val="0"/>
          <w:marBottom w:val="0"/>
          <w:divBdr>
            <w:top w:val="none" w:sz="0" w:space="0" w:color="auto"/>
            <w:left w:val="none" w:sz="0" w:space="0" w:color="auto"/>
            <w:bottom w:val="none" w:sz="0" w:space="0" w:color="auto"/>
            <w:right w:val="none" w:sz="0" w:space="0" w:color="auto"/>
          </w:divBdr>
          <w:divsChild>
            <w:div w:id="318536464">
              <w:marLeft w:val="0"/>
              <w:marRight w:val="0"/>
              <w:marTop w:val="0"/>
              <w:marBottom w:val="0"/>
              <w:divBdr>
                <w:top w:val="none" w:sz="0" w:space="0" w:color="auto"/>
                <w:left w:val="none" w:sz="0" w:space="0" w:color="auto"/>
                <w:bottom w:val="none" w:sz="0" w:space="0" w:color="auto"/>
                <w:right w:val="none" w:sz="0" w:space="0" w:color="auto"/>
              </w:divBdr>
              <w:divsChild>
                <w:div w:id="514543609">
                  <w:marLeft w:val="0"/>
                  <w:marRight w:val="0"/>
                  <w:marTop w:val="0"/>
                  <w:marBottom w:val="0"/>
                  <w:divBdr>
                    <w:top w:val="none" w:sz="0" w:space="0" w:color="auto"/>
                    <w:left w:val="none" w:sz="0" w:space="0" w:color="auto"/>
                    <w:bottom w:val="none" w:sz="0" w:space="0" w:color="auto"/>
                    <w:right w:val="none" w:sz="0" w:space="0" w:color="auto"/>
                  </w:divBdr>
                  <w:divsChild>
                    <w:div w:id="456416673">
                      <w:marLeft w:val="0"/>
                      <w:marRight w:val="0"/>
                      <w:marTop w:val="0"/>
                      <w:marBottom w:val="0"/>
                      <w:divBdr>
                        <w:top w:val="none" w:sz="0" w:space="0" w:color="auto"/>
                        <w:left w:val="none" w:sz="0" w:space="0" w:color="auto"/>
                        <w:bottom w:val="none" w:sz="0" w:space="0" w:color="auto"/>
                        <w:right w:val="none" w:sz="0" w:space="0" w:color="auto"/>
                      </w:divBdr>
                      <w:divsChild>
                        <w:div w:id="3553483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1921707">
              <w:marLeft w:val="0"/>
              <w:marRight w:val="0"/>
              <w:marTop w:val="0"/>
              <w:marBottom w:val="0"/>
              <w:divBdr>
                <w:top w:val="none" w:sz="0" w:space="0" w:color="auto"/>
                <w:left w:val="none" w:sz="0" w:space="0" w:color="auto"/>
                <w:bottom w:val="none" w:sz="0" w:space="0" w:color="auto"/>
                <w:right w:val="none" w:sz="0" w:space="0" w:color="auto"/>
              </w:divBdr>
              <w:divsChild>
                <w:div w:id="1613826345">
                  <w:marLeft w:val="0"/>
                  <w:marRight w:val="0"/>
                  <w:marTop w:val="0"/>
                  <w:marBottom w:val="0"/>
                  <w:divBdr>
                    <w:top w:val="none" w:sz="0" w:space="0" w:color="auto"/>
                    <w:left w:val="none" w:sz="0" w:space="0" w:color="auto"/>
                    <w:bottom w:val="none" w:sz="0" w:space="0" w:color="auto"/>
                    <w:right w:val="none" w:sz="0" w:space="0" w:color="auto"/>
                  </w:divBdr>
                  <w:divsChild>
                    <w:div w:id="966205792">
                      <w:marLeft w:val="0"/>
                      <w:marRight w:val="0"/>
                      <w:marTop w:val="0"/>
                      <w:marBottom w:val="0"/>
                      <w:divBdr>
                        <w:top w:val="none" w:sz="0" w:space="0" w:color="auto"/>
                        <w:left w:val="none" w:sz="0" w:space="0" w:color="auto"/>
                        <w:bottom w:val="none" w:sz="0" w:space="0" w:color="auto"/>
                        <w:right w:val="none" w:sz="0" w:space="0" w:color="auto"/>
                      </w:divBdr>
                      <w:divsChild>
                        <w:div w:id="1184784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26857">
              <w:marLeft w:val="0"/>
              <w:marRight w:val="0"/>
              <w:marTop w:val="0"/>
              <w:marBottom w:val="0"/>
              <w:divBdr>
                <w:top w:val="none" w:sz="0" w:space="0" w:color="auto"/>
                <w:left w:val="none" w:sz="0" w:space="0" w:color="auto"/>
                <w:bottom w:val="none" w:sz="0" w:space="0" w:color="auto"/>
                <w:right w:val="none" w:sz="0" w:space="0" w:color="auto"/>
              </w:divBdr>
              <w:divsChild>
                <w:div w:id="261425640">
                  <w:marLeft w:val="0"/>
                  <w:marRight w:val="0"/>
                  <w:marTop w:val="0"/>
                  <w:marBottom w:val="0"/>
                  <w:divBdr>
                    <w:top w:val="none" w:sz="0" w:space="0" w:color="auto"/>
                    <w:left w:val="none" w:sz="0" w:space="0" w:color="auto"/>
                    <w:bottom w:val="none" w:sz="0" w:space="0" w:color="auto"/>
                    <w:right w:val="none" w:sz="0" w:space="0" w:color="auto"/>
                  </w:divBdr>
                  <w:divsChild>
                    <w:div w:id="2027368045">
                      <w:marLeft w:val="0"/>
                      <w:marRight w:val="0"/>
                      <w:marTop w:val="0"/>
                      <w:marBottom w:val="0"/>
                      <w:divBdr>
                        <w:top w:val="none" w:sz="0" w:space="0" w:color="auto"/>
                        <w:left w:val="none" w:sz="0" w:space="0" w:color="auto"/>
                        <w:bottom w:val="none" w:sz="0" w:space="0" w:color="auto"/>
                        <w:right w:val="none" w:sz="0" w:space="0" w:color="auto"/>
                      </w:divBdr>
                      <w:divsChild>
                        <w:div w:id="15242496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03537435">
              <w:marLeft w:val="0"/>
              <w:marRight w:val="0"/>
              <w:marTop w:val="0"/>
              <w:marBottom w:val="0"/>
              <w:divBdr>
                <w:top w:val="none" w:sz="0" w:space="0" w:color="auto"/>
                <w:left w:val="none" w:sz="0" w:space="0" w:color="auto"/>
                <w:bottom w:val="none" w:sz="0" w:space="0" w:color="auto"/>
                <w:right w:val="none" w:sz="0" w:space="0" w:color="auto"/>
              </w:divBdr>
              <w:divsChild>
                <w:div w:id="953174089">
                  <w:marLeft w:val="0"/>
                  <w:marRight w:val="0"/>
                  <w:marTop w:val="0"/>
                  <w:marBottom w:val="0"/>
                  <w:divBdr>
                    <w:top w:val="none" w:sz="0" w:space="0" w:color="auto"/>
                    <w:left w:val="none" w:sz="0" w:space="0" w:color="auto"/>
                    <w:bottom w:val="none" w:sz="0" w:space="0" w:color="auto"/>
                    <w:right w:val="none" w:sz="0" w:space="0" w:color="auto"/>
                  </w:divBdr>
                  <w:divsChild>
                    <w:div w:id="1737706282">
                      <w:marLeft w:val="0"/>
                      <w:marRight w:val="0"/>
                      <w:marTop w:val="0"/>
                      <w:marBottom w:val="0"/>
                      <w:divBdr>
                        <w:top w:val="none" w:sz="0" w:space="0" w:color="auto"/>
                        <w:left w:val="none" w:sz="0" w:space="0" w:color="auto"/>
                        <w:bottom w:val="none" w:sz="0" w:space="0" w:color="auto"/>
                        <w:right w:val="none" w:sz="0" w:space="0" w:color="auto"/>
                      </w:divBdr>
                      <w:divsChild>
                        <w:div w:id="18491016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88012859">
          <w:marLeft w:val="-225"/>
          <w:marRight w:val="-225"/>
          <w:marTop w:val="0"/>
          <w:marBottom w:val="0"/>
          <w:divBdr>
            <w:top w:val="none" w:sz="0" w:space="0" w:color="auto"/>
            <w:left w:val="none" w:sz="0" w:space="0" w:color="auto"/>
            <w:bottom w:val="none" w:sz="0" w:space="0" w:color="auto"/>
            <w:right w:val="none" w:sz="0" w:space="0" w:color="auto"/>
          </w:divBdr>
          <w:divsChild>
            <w:div w:id="998077469">
              <w:marLeft w:val="0"/>
              <w:marRight w:val="0"/>
              <w:marTop w:val="0"/>
              <w:marBottom w:val="0"/>
              <w:divBdr>
                <w:top w:val="none" w:sz="0" w:space="0" w:color="auto"/>
                <w:left w:val="none" w:sz="0" w:space="0" w:color="auto"/>
                <w:bottom w:val="none" w:sz="0" w:space="0" w:color="auto"/>
                <w:right w:val="none" w:sz="0" w:space="0" w:color="auto"/>
              </w:divBdr>
              <w:divsChild>
                <w:div w:id="378674243">
                  <w:marLeft w:val="0"/>
                  <w:marRight w:val="0"/>
                  <w:marTop w:val="0"/>
                  <w:marBottom w:val="0"/>
                  <w:divBdr>
                    <w:top w:val="none" w:sz="0" w:space="0" w:color="auto"/>
                    <w:left w:val="none" w:sz="0" w:space="0" w:color="auto"/>
                    <w:bottom w:val="none" w:sz="0" w:space="0" w:color="auto"/>
                    <w:right w:val="none" w:sz="0" w:space="0" w:color="auto"/>
                  </w:divBdr>
                  <w:divsChild>
                    <w:div w:id="1982541017">
                      <w:marLeft w:val="0"/>
                      <w:marRight w:val="0"/>
                      <w:marTop w:val="0"/>
                      <w:marBottom w:val="0"/>
                      <w:divBdr>
                        <w:top w:val="none" w:sz="0" w:space="0" w:color="auto"/>
                        <w:left w:val="none" w:sz="0" w:space="0" w:color="auto"/>
                        <w:bottom w:val="none" w:sz="0" w:space="0" w:color="auto"/>
                        <w:right w:val="none" w:sz="0" w:space="0" w:color="auto"/>
                      </w:divBdr>
                      <w:divsChild>
                        <w:div w:id="18348363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77894248">
              <w:marLeft w:val="0"/>
              <w:marRight w:val="0"/>
              <w:marTop w:val="0"/>
              <w:marBottom w:val="0"/>
              <w:divBdr>
                <w:top w:val="none" w:sz="0" w:space="0" w:color="auto"/>
                <w:left w:val="none" w:sz="0" w:space="0" w:color="auto"/>
                <w:bottom w:val="none" w:sz="0" w:space="0" w:color="auto"/>
                <w:right w:val="none" w:sz="0" w:space="0" w:color="auto"/>
              </w:divBdr>
              <w:divsChild>
                <w:div w:id="1270089591">
                  <w:marLeft w:val="0"/>
                  <w:marRight w:val="0"/>
                  <w:marTop w:val="0"/>
                  <w:marBottom w:val="0"/>
                  <w:divBdr>
                    <w:top w:val="none" w:sz="0" w:space="0" w:color="auto"/>
                    <w:left w:val="none" w:sz="0" w:space="0" w:color="auto"/>
                    <w:bottom w:val="none" w:sz="0" w:space="0" w:color="auto"/>
                    <w:right w:val="none" w:sz="0" w:space="0" w:color="auto"/>
                  </w:divBdr>
                  <w:divsChild>
                    <w:div w:id="1489444661">
                      <w:marLeft w:val="0"/>
                      <w:marRight w:val="0"/>
                      <w:marTop w:val="0"/>
                      <w:marBottom w:val="0"/>
                      <w:divBdr>
                        <w:top w:val="none" w:sz="0" w:space="0" w:color="auto"/>
                        <w:left w:val="none" w:sz="0" w:space="0" w:color="auto"/>
                        <w:bottom w:val="none" w:sz="0" w:space="0" w:color="auto"/>
                        <w:right w:val="none" w:sz="0" w:space="0" w:color="auto"/>
                      </w:divBdr>
                      <w:divsChild>
                        <w:div w:id="3440172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94323896">
              <w:marLeft w:val="0"/>
              <w:marRight w:val="0"/>
              <w:marTop w:val="0"/>
              <w:marBottom w:val="0"/>
              <w:divBdr>
                <w:top w:val="none" w:sz="0" w:space="0" w:color="auto"/>
                <w:left w:val="none" w:sz="0" w:space="0" w:color="auto"/>
                <w:bottom w:val="none" w:sz="0" w:space="0" w:color="auto"/>
                <w:right w:val="none" w:sz="0" w:space="0" w:color="auto"/>
              </w:divBdr>
              <w:divsChild>
                <w:div w:id="8148573">
                  <w:marLeft w:val="0"/>
                  <w:marRight w:val="0"/>
                  <w:marTop w:val="0"/>
                  <w:marBottom w:val="0"/>
                  <w:divBdr>
                    <w:top w:val="none" w:sz="0" w:space="0" w:color="auto"/>
                    <w:left w:val="none" w:sz="0" w:space="0" w:color="auto"/>
                    <w:bottom w:val="none" w:sz="0" w:space="0" w:color="auto"/>
                    <w:right w:val="none" w:sz="0" w:space="0" w:color="auto"/>
                  </w:divBdr>
                  <w:divsChild>
                    <w:div w:id="1610359010">
                      <w:marLeft w:val="0"/>
                      <w:marRight w:val="0"/>
                      <w:marTop w:val="0"/>
                      <w:marBottom w:val="0"/>
                      <w:divBdr>
                        <w:top w:val="none" w:sz="0" w:space="0" w:color="auto"/>
                        <w:left w:val="none" w:sz="0" w:space="0" w:color="auto"/>
                        <w:bottom w:val="none" w:sz="0" w:space="0" w:color="auto"/>
                        <w:right w:val="none" w:sz="0" w:space="0" w:color="auto"/>
                      </w:divBdr>
                      <w:divsChild>
                        <w:div w:id="18259255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71578442">
              <w:marLeft w:val="0"/>
              <w:marRight w:val="0"/>
              <w:marTop w:val="0"/>
              <w:marBottom w:val="0"/>
              <w:divBdr>
                <w:top w:val="none" w:sz="0" w:space="0" w:color="auto"/>
                <w:left w:val="none" w:sz="0" w:space="0" w:color="auto"/>
                <w:bottom w:val="none" w:sz="0" w:space="0" w:color="auto"/>
                <w:right w:val="none" w:sz="0" w:space="0" w:color="auto"/>
              </w:divBdr>
              <w:divsChild>
                <w:div w:id="37827062">
                  <w:marLeft w:val="0"/>
                  <w:marRight w:val="0"/>
                  <w:marTop w:val="0"/>
                  <w:marBottom w:val="0"/>
                  <w:divBdr>
                    <w:top w:val="none" w:sz="0" w:space="0" w:color="auto"/>
                    <w:left w:val="none" w:sz="0" w:space="0" w:color="auto"/>
                    <w:bottom w:val="none" w:sz="0" w:space="0" w:color="auto"/>
                    <w:right w:val="none" w:sz="0" w:space="0" w:color="auto"/>
                  </w:divBdr>
                  <w:divsChild>
                    <w:div w:id="1375689120">
                      <w:marLeft w:val="0"/>
                      <w:marRight w:val="0"/>
                      <w:marTop w:val="0"/>
                      <w:marBottom w:val="0"/>
                      <w:divBdr>
                        <w:top w:val="none" w:sz="0" w:space="0" w:color="auto"/>
                        <w:left w:val="none" w:sz="0" w:space="0" w:color="auto"/>
                        <w:bottom w:val="none" w:sz="0" w:space="0" w:color="auto"/>
                        <w:right w:val="none" w:sz="0" w:space="0" w:color="auto"/>
                      </w:divBdr>
                      <w:divsChild>
                        <w:div w:id="1364477709">
                          <w:marLeft w:val="0"/>
                          <w:marRight w:val="0"/>
                          <w:marTop w:val="0"/>
                          <w:marBottom w:val="225"/>
                          <w:divBdr>
                            <w:top w:val="none" w:sz="0" w:space="0" w:color="auto"/>
                            <w:left w:val="none" w:sz="0" w:space="0" w:color="auto"/>
                            <w:bottom w:val="none" w:sz="0" w:space="0" w:color="auto"/>
                            <w:right w:val="none" w:sz="0" w:space="0" w:color="auto"/>
                          </w:divBdr>
                          <w:divsChild>
                            <w:div w:id="6274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424210">
          <w:marLeft w:val="-225"/>
          <w:marRight w:val="-225"/>
          <w:marTop w:val="0"/>
          <w:marBottom w:val="0"/>
          <w:divBdr>
            <w:top w:val="none" w:sz="0" w:space="0" w:color="auto"/>
            <w:left w:val="none" w:sz="0" w:space="0" w:color="auto"/>
            <w:bottom w:val="none" w:sz="0" w:space="0" w:color="auto"/>
            <w:right w:val="none" w:sz="0" w:space="0" w:color="auto"/>
          </w:divBdr>
          <w:divsChild>
            <w:div w:id="1276402712">
              <w:marLeft w:val="0"/>
              <w:marRight w:val="0"/>
              <w:marTop w:val="0"/>
              <w:marBottom w:val="0"/>
              <w:divBdr>
                <w:top w:val="none" w:sz="0" w:space="0" w:color="auto"/>
                <w:left w:val="none" w:sz="0" w:space="0" w:color="auto"/>
                <w:bottom w:val="none" w:sz="0" w:space="0" w:color="auto"/>
                <w:right w:val="none" w:sz="0" w:space="0" w:color="auto"/>
              </w:divBdr>
              <w:divsChild>
                <w:div w:id="911503366">
                  <w:marLeft w:val="0"/>
                  <w:marRight w:val="0"/>
                  <w:marTop w:val="0"/>
                  <w:marBottom w:val="0"/>
                  <w:divBdr>
                    <w:top w:val="none" w:sz="0" w:space="0" w:color="auto"/>
                    <w:left w:val="none" w:sz="0" w:space="0" w:color="auto"/>
                    <w:bottom w:val="none" w:sz="0" w:space="0" w:color="auto"/>
                    <w:right w:val="none" w:sz="0" w:space="0" w:color="auto"/>
                  </w:divBdr>
                  <w:divsChild>
                    <w:div w:id="1465074257">
                      <w:marLeft w:val="0"/>
                      <w:marRight w:val="0"/>
                      <w:marTop w:val="0"/>
                      <w:marBottom w:val="0"/>
                      <w:divBdr>
                        <w:top w:val="none" w:sz="0" w:space="0" w:color="auto"/>
                        <w:left w:val="none" w:sz="0" w:space="0" w:color="auto"/>
                        <w:bottom w:val="none" w:sz="0" w:space="0" w:color="auto"/>
                        <w:right w:val="none" w:sz="0" w:space="0" w:color="auto"/>
                      </w:divBdr>
                      <w:divsChild>
                        <w:div w:id="5679558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71164360">
              <w:marLeft w:val="0"/>
              <w:marRight w:val="0"/>
              <w:marTop w:val="0"/>
              <w:marBottom w:val="0"/>
              <w:divBdr>
                <w:top w:val="none" w:sz="0" w:space="0" w:color="auto"/>
                <w:left w:val="none" w:sz="0" w:space="0" w:color="auto"/>
                <w:bottom w:val="none" w:sz="0" w:space="0" w:color="auto"/>
                <w:right w:val="none" w:sz="0" w:space="0" w:color="auto"/>
              </w:divBdr>
              <w:divsChild>
                <w:div w:id="1141263299">
                  <w:marLeft w:val="0"/>
                  <w:marRight w:val="0"/>
                  <w:marTop w:val="0"/>
                  <w:marBottom w:val="0"/>
                  <w:divBdr>
                    <w:top w:val="none" w:sz="0" w:space="0" w:color="auto"/>
                    <w:left w:val="none" w:sz="0" w:space="0" w:color="auto"/>
                    <w:bottom w:val="none" w:sz="0" w:space="0" w:color="auto"/>
                    <w:right w:val="none" w:sz="0" w:space="0" w:color="auto"/>
                  </w:divBdr>
                  <w:divsChild>
                    <w:div w:id="630524400">
                      <w:marLeft w:val="0"/>
                      <w:marRight w:val="0"/>
                      <w:marTop w:val="0"/>
                      <w:marBottom w:val="0"/>
                      <w:divBdr>
                        <w:top w:val="none" w:sz="0" w:space="0" w:color="auto"/>
                        <w:left w:val="none" w:sz="0" w:space="0" w:color="auto"/>
                        <w:bottom w:val="none" w:sz="0" w:space="0" w:color="auto"/>
                        <w:right w:val="none" w:sz="0" w:space="0" w:color="auto"/>
                      </w:divBdr>
                      <w:divsChild>
                        <w:div w:id="6280507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03647014">
              <w:marLeft w:val="0"/>
              <w:marRight w:val="0"/>
              <w:marTop w:val="0"/>
              <w:marBottom w:val="0"/>
              <w:divBdr>
                <w:top w:val="none" w:sz="0" w:space="0" w:color="auto"/>
                <w:left w:val="none" w:sz="0" w:space="0" w:color="auto"/>
                <w:bottom w:val="none" w:sz="0" w:space="0" w:color="auto"/>
                <w:right w:val="none" w:sz="0" w:space="0" w:color="auto"/>
              </w:divBdr>
              <w:divsChild>
                <w:div w:id="947200304">
                  <w:marLeft w:val="0"/>
                  <w:marRight w:val="0"/>
                  <w:marTop w:val="0"/>
                  <w:marBottom w:val="0"/>
                  <w:divBdr>
                    <w:top w:val="none" w:sz="0" w:space="0" w:color="auto"/>
                    <w:left w:val="none" w:sz="0" w:space="0" w:color="auto"/>
                    <w:bottom w:val="none" w:sz="0" w:space="0" w:color="auto"/>
                    <w:right w:val="none" w:sz="0" w:space="0" w:color="auto"/>
                  </w:divBdr>
                  <w:divsChild>
                    <w:div w:id="635527209">
                      <w:marLeft w:val="0"/>
                      <w:marRight w:val="0"/>
                      <w:marTop w:val="0"/>
                      <w:marBottom w:val="0"/>
                      <w:divBdr>
                        <w:top w:val="none" w:sz="0" w:space="0" w:color="auto"/>
                        <w:left w:val="none" w:sz="0" w:space="0" w:color="auto"/>
                        <w:bottom w:val="none" w:sz="0" w:space="0" w:color="auto"/>
                        <w:right w:val="none" w:sz="0" w:space="0" w:color="auto"/>
                      </w:divBdr>
                      <w:divsChild>
                        <w:div w:id="2101675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5287103">
              <w:marLeft w:val="0"/>
              <w:marRight w:val="0"/>
              <w:marTop w:val="0"/>
              <w:marBottom w:val="0"/>
              <w:divBdr>
                <w:top w:val="none" w:sz="0" w:space="0" w:color="auto"/>
                <w:left w:val="none" w:sz="0" w:space="0" w:color="auto"/>
                <w:bottom w:val="none" w:sz="0" w:space="0" w:color="auto"/>
                <w:right w:val="none" w:sz="0" w:space="0" w:color="auto"/>
              </w:divBdr>
              <w:divsChild>
                <w:div w:id="1451126952">
                  <w:marLeft w:val="0"/>
                  <w:marRight w:val="0"/>
                  <w:marTop w:val="0"/>
                  <w:marBottom w:val="0"/>
                  <w:divBdr>
                    <w:top w:val="none" w:sz="0" w:space="0" w:color="auto"/>
                    <w:left w:val="none" w:sz="0" w:space="0" w:color="auto"/>
                    <w:bottom w:val="none" w:sz="0" w:space="0" w:color="auto"/>
                    <w:right w:val="none" w:sz="0" w:space="0" w:color="auto"/>
                  </w:divBdr>
                  <w:divsChild>
                    <w:div w:id="614137968">
                      <w:marLeft w:val="0"/>
                      <w:marRight w:val="0"/>
                      <w:marTop w:val="0"/>
                      <w:marBottom w:val="0"/>
                      <w:divBdr>
                        <w:top w:val="none" w:sz="0" w:space="0" w:color="auto"/>
                        <w:left w:val="none" w:sz="0" w:space="0" w:color="auto"/>
                        <w:bottom w:val="none" w:sz="0" w:space="0" w:color="auto"/>
                        <w:right w:val="none" w:sz="0" w:space="0" w:color="auto"/>
                      </w:divBdr>
                      <w:divsChild>
                        <w:div w:id="8368417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29959181">
          <w:marLeft w:val="-225"/>
          <w:marRight w:val="-225"/>
          <w:marTop w:val="0"/>
          <w:marBottom w:val="0"/>
          <w:divBdr>
            <w:top w:val="none" w:sz="0" w:space="0" w:color="auto"/>
            <w:left w:val="none" w:sz="0" w:space="0" w:color="auto"/>
            <w:bottom w:val="none" w:sz="0" w:space="0" w:color="auto"/>
            <w:right w:val="none" w:sz="0" w:space="0" w:color="auto"/>
          </w:divBdr>
          <w:divsChild>
            <w:div w:id="525676370">
              <w:marLeft w:val="0"/>
              <w:marRight w:val="0"/>
              <w:marTop w:val="0"/>
              <w:marBottom w:val="0"/>
              <w:divBdr>
                <w:top w:val="none" w:sz="0" w:space="0" w:color="auto"/>
                <w:left w:val="none" w:sz="0" w:space="0" w:color="auto"/>
                <w:bottom w:val="none" w:sz="0" w:space="0" w:color="auto"/>
                <w:right w:val="none" w:sz="0" w:space="0" w:color="auto"/>
              </w:divBdr>
              <w:divsChild>
                <w:div w:id="874469153">
                  <w:marLeft w:val="0"/>
                  <w:marRight w:val="0"/>
                  <w:marTop w:val="0"/>
                  <w:marBottom w:val="0"/>
                  <w:divBdr>
                    <w:top w:val="none" w:sz="0" w:space="0" w:color="auto"/>
                    <w:left w:val="none" w:sz="0" w:space="0" w:color="auto"/>
                    <w:bottom w:val="none" w:sz="0" w:space="0" w:color="auto"/>
                    <w:right w:val="none" w:sz="0" w:space="0" w:color="auto"/>
                  </w:divBdr>
                  <w:divsChild>
                    <w:div w:id="1085881930">
                      <w:marLeft w:val="0"/>
                      <w:marRight w:val="0"/>
                      <w:marTop w:val="0"/>
                      <w:marBottom w:val="0"/>
                      <w:divBdr>
                        <w:top w:val="none" w:sz="0" w:space="0" w:color="auto"/>
                        <w:left w:val="none" w:sz="0" w:space="0" w:color="auto"/>
                        <w:bottom w:val="none" w:sz="0" w:space="0" w:color="auto"/>
                        <w:right w:val="none" w:sz="0" w:space="0" w:color="auto"/>
                      </w:divBdr>
                      <w:divsChild>
                        <w:div w:id="4640794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38204331">
      <w:bodyDiv w:val="1"/>
      <w:marLeft w:val="0"/>
      <w:marRight w:val="0"/>
      <w:marTop w:val="0"/>
      <w:marBottom w:val="0"/>
      <w:divBdr>
        <w:top w:val="none" w:sz="0" w:space="0" w:color="auto"/>
        <w:left w:val="none" w:sz="0" w:space="0" w:color="auto"/>
        <w:bottom w:val="none" w:sz="0" w:space="0" w:color="auto"/>
        <w:right w:val="none" w:sz="0" w:space="0" w:color="auto"/>
      </w:divBdr>
      <w:divsChild>
        <w:div w:id="2115055647">
          <w:marLeft w:val="0"/>
          <w:marRight w:val="0"/>
          <w:marTop w:val="0"/>
          <w:marBottom w:val="0"/>
          <w:divBdr>
            <w:top w:val="none" w:sz="0" w:space="0" w:color="auto"/>
            <w:left w:val="none" w:sz="0" w:space="0" w:color="auto"/>
            <w:bottom w:val="none" w:sz="0" w:space="0" w:color="auto"/>
            <w:right w:val="none" w:sz="0" w:space="0" w:color="auto"/>
          </w:divBdr>
        </w:div>
        <w:div w:id="850026223">
          <w:marLeft w:val="0"/>
          <w:marRight w:val="0"/>
          <w:marTop w:val="0"/>
          <w:marBottom w:val="0"/>
          <w:divBdr>
            <w:top w:val="none" w:sz="0" w:space="0" w:color="auto"/>
            <w:left w:val="none" w:sz="0" w:space="0" w:color="auto"/>
            <w:bottom w:val="none" w:sz="0" w:space="0" w:color="auto"/>
            <w:right w:val="none" w:sz="0" w:space="0" w:color="auto"/>
          </w:divBdr>
        </w:div>
      </w:divsChild>
    </w:div>
    <w:div w:id="943347312">
      <w:bodyDiv w:val="1"/>
      <w:marLeft w:val="0"/>
      <w:marRight w:val="0"/>
      <w:marTop w:val="0"/>
      <w:marBottom w:val="0"/>
      <w:divBdr>
        <w:top w:val="none" w:sz="0" w:space="0" w:color="auto"/>
        <w:left w:val="none" w:sz="0" w:space="0" w:color="auto"/>
        <w:bottom w:val="none" w:sz="0" w:space="0" w:color="auto"/>
        <w:right w:val="none" w:sz="0" w:space="0" w:color="auto"/>
      </w:divBdr>
      <w:divsChild>
        <w:div w:id="1070804992">
          <w:marLeft w:val="0"/>
          <w:marRight w:val="446"/>
          <w:marTop w:val="0"/>
          <w:marBottom w:val="0"/>
          <w:divBdr>
            <w:top w:val="none" w:sz="0" w:space="0" w:color="auto"/>
            <w:left w:val="none" w:sz="0" w:space="0" w:color="auto"/>
            <w:bottom w:val="none" w:sz="0" w:space="0" w:color="auto"/>
            <w:right w:val="none" w:sz="0" w:space="0" w:color="auto"/>
          </w:divBdr>
        </w:div>
        <w:div w:id="504126257">
          <w:marLeft w:val="0"/>
          <w:marRight w:val="446"/>
          <w:marTop w:val="0"/>
          <w:marBottom w:val="0"/>
          <w:divBdr>
            <w:top w:val="none" w:sz="0" w:space="0" w:color="auto"/>
            <w:left w:val="none" w:sz="0" w:space="0" w:color="auto"/>
            <w:bottom w:val="none" w:sz="0" w:space="0" w:color="auto"/>
            <w:right w:val="none" w:sz="0" w:space="0" w:color="auto"/>
          </w:divBdr>
        </w:div>
        <w:div w:id="562106653">
          <w:marLeft w:val="0"/>
          <w:marRight w:val="446"/>
          <w:marTop w:val="0"/>
          <w:marBottom w:val="0"/>
          <w:divBdr>
            <w:top w:val="none" w:sz="0" w:space="0" w:color="auto"/>
            <w:left w:val="none" w:sz="0" w:space="0" w:color="auto"/>
            <w:bottom w:val="none" w:sz="0" w:space="0" w:color="auto"/>
            <w:right w:val="none" w:sz="0" w:space="0" w:color="auto"/>
          </w:divBdr>
        </w:div>
        <w:div w:id="1170485556">
          <w:marLeft w:val="0"/>
          <w:marRight w:val="446"/>
          <w:marTop w:val="0"/>
          <w:marBottom w:val="0"/>
          <w:divBdr>
            <w:top w:val="none" w:sz="0" w:space="0" w:color="auto"/>
            <w:left w:val="none" w:sz="0" w:space="0" w:color="auto"/>
            <w:bottom w:val="none" w:sz="0" w:space="0" w:color="auto"/>
            <w:right w:val="none" w:sz="0" w:space="0" w:color="auto"/>
          </w:divBdr>
        </w:div>
        <w:div w:id="1533880420">
          <w:marLeft w:val="0"/>
          <w:marRight w:val="446"/>
          <w:marTop w:val="0"/>
          <w:marBottom w:val="0"/>
          <w:divBdr>
            <w:top w:val="none" w:sz="0" w:space="0" w:color="auto"/>
            <w:left w:val="none" w:sz="0" w:space="0" w:color="auto"/>
            <w:bottom w:val="none" w:sz="0" w:space="0" w:color="auto"/>
            <w:right w:val="none" w:sz="0" w:space="0" w:color="auto"/>
          </w:divBdr>
        </w:div>
        <w:div w:id="1008483779">
          <w:marLeft w:val="0"/>
          <w:marRight w:val="446"/>
          <w:marTop w:val="0"/>
          <w:marBottom w:val="0"/>
          <w:divBdr>
            <w:top w:val="none" w:sz="0" w:space="0" w:color="auto"/>
            <w:left w:val="none" w:sz="0" w:space="0" w:color="auto"/>
            <w:bottom w:val="none" w:sz="0" w:space="0" w:color="auto"/>
            <w:right w:val="none" w:sz="0" w:space="0" w:color="auto"/>
          </w:divBdr>
        </w:div>
        <w:div w:id="1078017475">
          <w:marLeft w:val="0"/>
          <w:marRight w:val="446"/>
          <w:marTop w:val="0"/>
          <w:marBottom w:val="0"/>
          <w:divBdr>
            <w:top w:val="none" w:sz="0" w:space="0" w:color="auto"/>
            <w:left w:val="none" w:sz="0" w:space="0" w:color="auto"/>
            <w:bottom w:val="none" w:sz="0" w:space="0" w:color="auto"/>
            <w:right w:val="none" w:sz="0" w:space="0" w:color="auto"/>
          </w:divBdr>
        </w:div>
        <w:div w:id="992297039">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y.gov.qa/" TargetMode="External"/><Relationship Id="rId13" Type="http://schemas.openxmlformats.org/officeDocument/2006/relationships/hyperlink" Target="https://oercommons.org/hubs/MADA" TargetMode="External"/><Relationship Id="rId18" Type="http://schemas.openxmlformats.org/officeDocument/2006/relationships/hyperlink" Target="https://dl.acm.org/doi/abs/10.1145/3594806.359654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ademy.mada.org.qa/" TargetMode="External"/><Relationship Id="rId17" Type="http://schemas.openxmlformats.org/officeDocument/2006/relationships/hyperlink" Target="https://ieeexplore.ieee.org/abstract/document/10218131" TargetMode="External"/><Relationship Id="rId2" Type="http://schemas.openxmlformats.org/officeDocument/2006/relationships/numbering" Target="numbering.xml"/><Relationship Id="rId16" Type="http://schemas.openxmlformats.org/officeDocument/2006/relationships/hyperlink" Target="https://dl.acm.org/doi/abs/10.1145/3594806.35965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gb.gov.qa/ar/pages/default.aspx" TargetMode="External"/><Relationship Id="rId5" Type="http://schemas.openxmlformats.org/officeDocument/2006/relationships/webSettings" Target="webSettings.xml"/><Relationship Id="rId15" Type="http://schemas.openxmlformats.org/officeDocument/2006/relationships/hyperlink" Target="http://www.jumla.mada.org.qa/" TargetMode="External"/><Relationship Id="rId10" Type="http://schemas.openxmlformats.org/officeDocument/2006/relationships/hyperlink" Target="https://apps.apple.com/qa/app/qsw/id6450180308" TargetMode="External"/><Relationship Id="rId19" Type="http://schemas.openxmlformats.org/officeDocument/2006/relationships/hyperlink" Target="http://www.nafath.mada.org.qa/" TargetMode="External"/><Relationship Id="rId4" Type="http://schemas.openxmlformats.org/officeDocument/2006/relationships/settings" Target="settings.xml"/><Relationship Id="rId9" Type="http://schemas.openxmlformats.org/officeDocument/2006/relationships/hyperlink" Target="https://homegrown-portal.msdf.gov.qa/" TargetMode="External"/><Relationship Id="rId14" Type="http://schemas.openxmlformats.org/officeDocument/2006/relationships/hyperlink" Target="https://awards.oeglobal.org/2023-fina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0A3C3-974B-4F43-AA25-EACD4A16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4963</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Asmaa Ahmad Al-Kuwari</dc:creator>
  <cp:keywords/>
  <dc:description/>
  <cp:lastModifiedBy>Asmaa Ahmad Al-Kuwari</cp:lastModifiedBy>
  <cp:revision>14</cp:revision>
  <dcterms:created xsi:type="dcterms:W3CDTF">2024-09-09T08:56:00Z</dcterms:created>
  <dcterms:modified xsi:type="dcterms:W3CDTF">2024-09-09T10:18:00Z</dcterms:modified>
</cp:coreProperties>
</file>